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B" w:rsidRPr="00E50A9B" w:rsidRDefault="003B053F" w:rsidP="00E50A9B">
      <w:pPr>
        <w:jc w:val="both"/>
        <w:rPr>
          <w:b/>
          <w:sz w:val="28"/>
          <w:szCs w:val="28"/>
        </w:rPr>
      </w:pPr>
      <w:r w:rsidRPr="00E50A9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53F" w:rsidRPr="003B053F" w:rsidRDefault="003B053F" w:rsidP="003B05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053F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3B053F" w:rsidRPr="003B053F" w:rsidRDefault="003B053F" w:rsidP="003B05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3.65pt;margin-top:-12.95pt;width:54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" filled="f" stroked="f" strokeweight=".5pt">
                <v:textbox>
                  <w:txbxContent>
                    <w:p w:rsidR="003B053F" w:rsidRPr="003B053F" w:rsidRDefault="003B053F" w:rsidP="003B05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053F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3B053F" w:rsidRPr="003B053F" w:rsidRDefault="003B053F" w:rsidP="003B05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50A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53F" w:rsidRDefault="003B053F" w:rsidP="003B05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7" type="#_x0000_t63" style="position:absolute;margin-left:434.65pt;margin-top:-17.45pt;width:6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" adj="366,22243" filled="f" strokecolor="black [3213]" strokeweight="1pt">
                <v:textbox>
                  <w:txbxContent>
                    <w:p w:rsidR="003B053F" w:rsidRDefault="003B053F" w:rsidP="003B05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0A9B">
        <w:rPr>
          <w:noProof/>
        </w:rPr>
        <w:drawing>
          <wp:anchor distT="0" distB="0" distL="114300" distR="114300" simplePos="0" relativeHeight="251659264" behindDoc="0" locked="0" layoutInCell="1" allowOverlap="1" wp14:anchorId="2DC897AF" wp14:editId="036FF071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3" name="Image 3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A2">
        <w:rPr>
          <w:b/>
          <w:sz w:val="28"/>
          <w:szCs w:val="28"/>
        </w:rPr>
        <w:t>S1</w:t>
      </w:r>
    </w:p>
    <w:p w:rsidR="005C4DFD" w:rsidRPr="00F0480D" w:rsidRDefault="005F20B5" w:rsidP="00E50A9B">
      <w:pPr>
        <w:jc w:val="center"/>
        <w:rPr>
          <w:b/>
          <w:sz w:val="28"/>
          <w:szCs w:val="28"/>
          <w:u w:val="single"/>
        </w:rPr>
      </w:pPr>
      <w:r>
        <w:rPr>
          <w:noProof/>
          <w:snapToGrid w:val="0"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5815330</wp:posOffset>
            </wp:positionH>
            <wp:positionV relativeFrom="paragraph">
              <wp:posOffset>149861</wp:posOffset>
            </wp:positionV>
            <wp:extent cx="296666" cy="314325"/>
            <wp:effectExtent l="76200" t="57150" r="46355" b="666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9383">
                      <a:off x="0" y="0"/>
                      <a:ext cx="296666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DFD" w:rsidRPr="00F0480D">
        <w:rPr>
          <w:b/>
          <w:sz w:val="28"/>
          <w:szCs w:val="28"/>
          <w:u w:val="single"/>
        </w:rPr>
        <w:t>Les besoins alimentaires : l’alimentation</w:t>
      </w:r>
    </w:p>
    <w:p w:rsidR="005C4DFD" w:rsidRDefault="005C4DFD" w:rsidP="005C4DFD">
      <w:pPr>
        <w:rPr>
          <w:snapToGrid w:val="0"/>
          <w:color w:val="000000"/>
        </w:rPr>
      </w:pPr>
    </w:p>
    <w:p w:rsidR="003B053F" w:rsidRPr="00E50A9B" w:rsidRDefault="00E50A9B" w:rsidP="00E50A9B">
      <w:pPr>
        <w:jc w:val="center"/>
        <w:rPr>
          <w:b/>
          <w:snapToGrid w:val="0"/>
          <w:color w:val="000000"/>
          <w:sz w:val="26"/>
          <w:szCs w:val="26"/>
          <w:u w:val="single"/>
        </w:rPr>
      </w:pPr>
      <w:r w:rsidRPr="00E50A9B">
        <w:rPr>
          <w:b/>
          <w:snapToGrid w:val="0"/>
          <w:color w:val="000000"/>
          <w:sz w:val="26"/>
          <w:szCs w:val="26"/>
          <w:u w:val="single"/>
        </w:rPr>
        <w:t>Leçon 1</w:t>
      </w:r>
    </w:p>
    <w:p w:rsidR="003B053F" w:rsidRDefault="003B053F" w:rsidP="005C4DFD">
      <w:pPr>
        <w:rPr>
          <w:snapToGrid w:val="0"/>
          <w:color w:val="000000"/>
        </w:rPr>
      </w:pPr>
    </w:p>
    <w:p w:rsidR="003B053F" w:rsidRDefault="003B053F" w:rsidP="005C4DFD">
      <w:pPr>
        <w:rPr>
          <w:snapToGrid w:val="0"/>
          <w:color w:val="000000"/>
        </w:rPr>
      </w:pPr>
    </w:p>
    <w:p w:rsidR="005C4DFD" w:rsidRDefault="005C4DFD" w:rsidP="00C62ABE">
      <w:pPr>
        <w:pStyle w:val="Corpsdetexte2"/>
        <w:jc w:val="both"/>
      </w:pPr>
      <w:r>
        <w:t xml:space="preserve">Pour avoir une </w:t>
      </w:r>
      <w:r w:rsidRPr="005A13A2">
        <w:rPr>
          <w:b/>
          <w:color w:val="FF0000"/>
        </w:rPr>
        <w:t>alimentation équilibrée</w:t>
      </w:r>
      <w:r>
        <w:t xml:space="preserve">, les repas d’une journée doivent </w:t>
      </w:r>
      <w:r w:rsidRPr="005A13A2">
        <w:rPr>
          <w:b/>
          <w:color w:val="FF0000"/>
        </w:rPr>
        <w:t>obligatoirement</w:t>
      </w:r>
      <w:r w:rsidRPr="005A13A2">
        <w:rPr>
          <w:color w:val="FF0000"/>
        </w:rPr>
        <w:t xml:space="preserve"> </w:t>
      </w:r>
      <w:r>
        <w:t xml:space="preserve">contenir au moins </w:t>
      </w:r>
      <w:r w:rsidRPr="005A13A2">
        <w:rPr>
          <w:b/>
          <w:color w:val="FF0000"/>
        </w:rPr>
        <w:t>un</w:t>
      </w:r>
      <w:r w:rsidRPr="005A13A2">
        <w:rPr>
          <w:color w:val="FF0000"/>
        </w:rPr>
        <w:t xml:space="preserve"> </w:t>
      </w:r>
      <w:r w:rsidRPr="005A13A2">
        <w:rPr>
          <w:b/>
          <w:color w:val="FF0000"/>
        </w:rPr>
        <w:t>aliment</w:t>
      </w:r>
      <w:r w:rsidRPr="005A13A2">
        <w:rPr>
          <w:color w:val="FF0000"/>
        </w:rPr>
        <w:t xml:space="preserve"> </w:t>
      </w:r>
      <w:r>
        <w:t xml:space="preserve">de chacun des </w:t>
      </w:r>
      <w:r w:rsidRPr="005A13A2">
        <w:rPr>
          <w:b/>
          <w:color w:val="FF0000"/>
        </w:rPr>
        <w:t>6</w:t>
      </w:r>
      <w:r w:rsidRPr="005A13A2">
        <w:rPr>
          <w:color w:val="FF0000"/>
        </w:rPr>
        <w:t xml:space="preserve"> </w:t>
      </w:r>
      <w:r w:rsidRPr="005A13A2">
        <w:rPr>
          <w:b/>
          <w:color w:val="FF0000"/>
        </w:rPr>
        <w:t>groupes</w:t>
      </w:r>
      <w:r>
        <w:t>.</w:t>
      </w:r>
    </w:p>
    <w:p w:rsidR="005C4DFD" w:rsidRDefault="005C4DFD" w:rsidP="005C4D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5C4DFD" w:rsidTr="00C96C39">
        <w:tc>
          <w:tcPr>
            <w:tcW w:w="1771" w:type="dxa"/>
          </w:tcPr>
          <w:p w:rsidR="005C4DFD" w:rsidRDefault="005C4DFD" w:rsidP="00C96C39">
            <w:pPr>
              <w:pStyle w:val="tab-g"/>
              <w:spacing w:before="60" w:after="6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Famille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Aliments principaux</w:t>
            </w:r>
          </w:p>
        </w:tc>
      </w:tr>
      <w:tr w:rsidR="005C4DFD" w:rsidTr="00C96C39">
        <w:tc>
          <w:tcPr>
            <w:tcW w:w="1771" w:type="dxa"/>
          </w:tcPr>
          <w:p w:rsidR="005C4DFD" w:rsidRDefault="005C4DFD" w:rsidP="00C62ABE">
            <w:pPr>
              <w:pStyle w:val="tab-g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Groupe 1</w:t>
            </w:r>
            <w:r w:rsidR="005F20B5">
              <w:rPr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ind w:left="0"/>
              <w:rPr>
                <w:sz w:val="24"/>
              </w:rPr>
            </w:pPr>
            <w:r>
              <w:rPr>
                <w:sz w:val="24"/>
              </w:rPr>
              <w:t xml:space="preserve">Viande de poulet, de bœuf… poissons – coquillage – œufs – crevettes </w:t>
            </w:r>
          </w:p>
        </w:tc>
      </w:tr>
      <w:tr w:rsidR="005C4DFD" w:rsidTr="00C96C39">
        <w:tc>
          <w:tcPr>
            <w:tcW w:w="1771" w:type="dxa"/>
          </w:tcPr>
          <w:p w:rsidR="005F20B5" w:rsidRDefault="005C4DFD" w:rsidP="00C96C39">
            <w:pPr>
              <w:pStyle w:val="tab-g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Groupe 2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lait – fromage blanc – yaourts – camembert – petits suisses</w:t>
            </w:r>
          </w:p>
        </w:tc>
      </w:tr>
      <w:tr w:rsidR="005C4DFD" w:rsidTr="00C96C39">
        <w:tc>
          <w:tcPr>
            <w:tcW w:w="1771" w:type="dxa"/>
          </w:tcPr>
          <w:p w:rsidR="005F20B5" w:rsidRDefault="005C4DFD" w:rsidP="00C96C39">
            <w:pPr>
              <w:pStyle w:val="tab-g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Groupe 3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beurre – crème fraîche – huile – amande – noix – saindoux</w:t>
            </w:r>
          </w:p>
        </w:tc>
      </w:tr>
      <w:tr w:rsidR="005C4DFD" w:rsidTr="00C96C39">
        <w:tc>
          <w:tcPr>
            <w:tcW w:w="1771" w:type="dxa"/>
          </w:tcPr>
          <w:p w:rsidR="005F20B5" w:rsidRDefault="00C62ABE" w:rsidP="00C96C39">
            <w:pPr>
              <w:pStyle w:val="tab-g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Groupe 4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pommes de terre – riz – pâtes – pain – lentilles – pois – haricots secs – pois chiches – semoules</w:t>
            </w:r>
          </w:p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gâteaux secs – sucre – miel – chocolat – confiture – bonbons – glaces – sirops de fruits</w:t>
            </w:r>
          </w:p>
        </w:tc>
      </w:tr>
      <w:tr w:rsidR="005C4DFD" w:rsidTr="00C96C39">
        <w:tc>
          <w:tcPr>
            <w:tcW w:w="1771" w:type="dxa"/>
          </w:tcPr>
          <w:p w:rsidR="005F20B5" w:rsidRDefault="005C4DFD" w:rsidP="00C96C39">
            <w:pPr>
              <w:pStyle w:val="tab-g"/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Groupe 5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pommes – poires – fraises – oranges – bananes – salade – haricots verts – épinards – tomates – artichauts</w:t>
            </w:r>
          </w:p>
        </w:tc>
      </w:tr>
      <w:tr w:rsidR="005C4DFD" w:rsidTr="00C96C39">
        <w:tc>
          <w:tcPr>
            <w:tcW w:w="1771" w:type="dxa"/>
          </w:tcPr>
          <w:p w:rsidR="005F20B5" w:rsidRDefault="005C4DFD" w:rsidP="00C96C39">
            <w:pPr>
              <w:pStyle w:val="tab-g"/>
              <w:spacing w:before="60" w:after="6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Groupe 6</w:t>
            </w:r>
          </w:p>
        </w:tc>
        <w:tc>
          <w:tcPr>
            <w:tcW w:w="7938" w:type="dxa"/>
          </w:tcPr>
          <w:p w:rsidR="005C4DFD" w:rsidRDefault="005C4DFD" w:rsidP="00C96C39">
            <w:pPr>
              <w:pStyle w:val="tab-g"/>
              <w:spacing w:before="60" w:after="60"/>
              <w:rPr>
                <w:sz w:val="24"/>
              </w:rPr>
            </w:pPr>
            <w:r>
              <w:rPr>
                <w:sz w:val="24"/>
              </w:rPr>
              <w:t>eau – jus de fruits…</w:t>
            </w:r>
          </w:p>
        </w:tc>
      </w:tr>
    </w:tbl>
    <w:p w:rsidR="005C4DFD" w:rsidRDefault="005C4DFD" w:rsidP="005C4DFD">
      <w:pPr>
        <w:jc w:val="both"/>
        <w:rPr>
          <w:b/>
          <w:snapToGrid w:val="0"/>
          <w:color w:val="000000"/>
          <w:sz w:val="27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5A13A2">
        <w:rPr>
          <w:b/>
          <w:snapToGrid w:val="0"/>
          <w:color w:val="FF0000"/>
        </w:rPr>
        <w:t>Manger</w:t>
      </w:r>
      <w:r>
        <w:rPr>
          <w:snapToGrid w:val="0"/>
          <w:color w:val="000000"/>
        </w:rPr>
        <w:t xml:space="preserve">, c’est procurer au corps </w:t>
      </w:r>
      <w:r w:rsidRPr="005A13A2">
        <w:rPr>
          <w:b/>
          <w:snapToGrid w:val="0"/>
          <w:color w:val="FF0000"/>
        </w:rPr>
        <w:t>tous les aliments</w:t>
      </w:r>
      <w:r w:rsidRPr="005A13A2">
        <w:rPr>
          <w:snapToGrid w:val="0"/>
          <w:color w:val="FF0000"/>
        </w:rPr>
        <w:t xml:space="preserve"> </w:t>
      </w:r>
      <w:r>
        <w:rPr>
          <w:snapToGrid w:val="0"/>
          <w:color w:val="000000"/>
        </w:rPr>
        <w:t xml:space="preserve">dont il a </w:t>
      </w:r>
      <w:r w:rsidRPr="005A13A2">
        <w:rPr>
          <w:b/>
          <w:snapToGrid w:val="0"/>
          <w:color w:val="FF0000"/>
        </w:rPr>
        <w:t>besoin</w:t>
      </w:r>
      <w:r>
        <w:rPr>
          <w:snapToGrid w:val="0"/>
          <w:color w:val="000000"/>
        </w:rPr>
        <w:t xml:space="preserve"> : aliments </w:t>
      </w:r>
      <w:r w:rsidRPr="005A13A2">
        <w:rPr>
          <w:b/>
          <w:snapToGrid w:val="0"/>
          <w:color w:val="FF0000"/>
        </w:rPr>
        <w:t>bâtisseurs</w:t>
      </w:r>
      <w:r w:rsidRPr="00C62ABE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(groupes 1 et 2), aliments </w:t>
      </w:r>
      <w:r w:rsidRPr="005A13A2">
        <w:rPr>
          <w:b/>
          <w:snapToGrid w:val="0"/>
          <w:color w:val="FF0000"/>
        </w:rPr>
        <w:t>énergétiques</w:t>
      </w:r>
      <w:r>
        <w:rPr>
          <w:snapToGrid w:val="0"/>
          <w:color w:val="000000"/>
        </w:rPr>
        <w:t xml:space="preserve"> (groupes 3 et 4), aliments </w:t>
      </w:r>
      <w:r w:rsidRPr="005A13A2">
        <w:rPr>
          <w:b/>
          <w:snapToGrid w:val="0"/>
          <w:color w:val="FF0000"/>
        </w:rPr>
        <w:t>protecteurs</w:t>
      </w:r>
      <w:r>
        <w:rPr>
          <w:snapToGrid w:val="0"/>
          <w:color w:val="000000"/>
        </w:rPr>
        <w:t xml:space="preserve"> (groupe 5).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C62ABE" w:rsidRDefault="00C62ABE" w:rsidP="005F20B5">
      <w:pPr>
        <w:jc w:val="both"/>
        <w:rPr>
          <w:b/>
          <w:sz w:val="28"/>
          <w:szCs w:val="28"/>
        </w:rPr>
      </w:pPr>
    </w:p>
    <w:p w:rsidR="00C62ABE" w:rsidRDefault="00C62ABE" w:rsidP="005F20B5">
      <w:pPr>
        <w:jc w:val="both"/>
        <w:rPr>
          <w:b/>
          <w:sz w:val="28"/>
          <w:szCs w:val="28"/>
        </w:rPr>
      </w:pPr>
    </w:p>
    <w:p w:rsidR="00C62ABE" w:rsidRDefault="00C62ABE" w:rsidP="005F20B5">
      <w:pPr>
        <w:jc w:val="both"/>
        <w:rPr>
          <w:b/>
          <w:sz w:val="28"/>
          <w:szCs w:val="28"/>
        </w:rPr>
      </w:pPr>
    </w:p>
    <w:p w:rsidR="00C62ABE" w:rsidRDefault="00C62ABE" w:rsidP="005F20B5">
      <w:pPr>
        <w:jc w:val="both"/>
        <w:rPr>
          <w:b/>
          <w:sz w:val="28"/>
          <w:szCs w:val="28"/>
        </w:rPr>
      </w:pPr>
    </w:p>
    <w:p w:rsidR="005F20B5" w:rsidRDefault="005F20B5" w:rsidP="005F20B5">
      <w:pPr>
        <w:jc w:val="both"/>
        <w:rPr>
          <w:b/>
          <w:sz w:val="28"/>
          <w:szCs w:val="28"/>
        </w:rPr>
      </w:pPr>
    </w:p>
    <w:p w:rsidR="005F20B5" w:rsidRPr="00E50A9B" w:rsidRDefault="005F20B5" w:rsidP="005F20B5">
      <w:pPr>
        <w:jc w:val="both"/>
        <w:rPr>
          <w:b/>
          <w:sz w:val="28"/>
          <w:szCs w:val="28"/>
        </w:rPr>
      </w:pPr>
      <w:r w:rsidRPr="00E50A9B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BBB98" wp14:editId="767899DF">
                <wp:simplePos x="0" y="0"/>
                <wp:positionH relativeFrom="column">
                  <wp:posOffset>5634355</wp:posOffset>
                </wp:positionH>
                <wp:positionV relativeFrom="paragraph">
                  <wp:posOffset>-164465</wp:posOffset>
                </wp:positionV>
                <wp:extent cx="685800" cy="3238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0B5" w:rsidRPr="003B053F" w:rsidRDefault="005F20B5" w:rsidP="005F20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053F">
                              <w:rPr>
                                <w:sz w:val="16"/>
                                <w:szCs w:val="16"/>
                              </w:rPr>
                              <w:t>Fonction de</w:t>
                            </w:r>
                          </w:p>
                          <w:p w:rsidR="005F20B5" w:rsidRPr="003B053F" w:rsidRDefault="005F20B5" w:rsidP="005F20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B053F">
                              <w:rPr>
                                <w:sz w:val="16"/>
                                <w:szCs w:val="16"/>
                              </w:rPr>
                              <w:t>nutrition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9BBB9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left:0;text-align:left;margin-left:443.65pt;margin-top:-12.95pt;width:5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" filled="f" stroked="f" strokeweight=".5pt">
                <v:textbox>
                  <w:txbxContent>
                    <w:p w:rsidR="005F20B5" w:rsidRPr="003B053F" w:rsidRDefault="005F20B5" w:rsidP="005F20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B053F">
                        <w:rPr>
                          <w:sz w:val="16"/>
                          <w:szCs w:val="16"/>
                        </w:rPr>
                        <w:t>Fonction de</w:t>
                      </w:r>
                    </w:p>
                    <w:p w:rsidR="005F20B5" w:rsidRPr="003B053F" w:rsidRDefault="005F20B5" w:rsidP="005F20B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B053F">
                        <w:rPr>
                          <w:sz w:val="16"/>
                          <w:szCs w:val="16"/>
                        </w:rPr>
                        <w:t>nutrition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50A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3F02F" wp14:editId="1111EB68">
                <wp:simplePos x="0" y="0"/>
                <wp:positionH relativeFrom="column">
                  <wp:posOffset>5520055</wp:posOffset>
                </wp:positionH>
                <wp:positionV relativeFrom="paragraph">
                  <wp:posOffset>-221615</wp:posOffset>
                </wp:positionV>
                <wp:extent cx="866775" cy="400050"/>
                <wp:effectExtent l="19050" t="0" r="47625" b="38100"/>
                <wp:wrapNone/>
                <wp:docPr id="6" name="Bulle ro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20B5" w:rsidRDefault="005F20B5" w:rsidP="005F2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BB3F02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6" o:spid="_x0000_s1029" type="#_x0000_t63" style="position:absolute;left:0;text-align:left;margin-left:434.65pt;margin-top:-17.45pt;width:68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" adj="366,22243" filled="f" strokecolor="black [3213]" strokeweight="1pt">
                <v:textbox>
                  <w:txbxContent>
                    <w:p w:rsidR="005F20B5" w:rsidRDefault="005F20B5" w:rsidP="005F20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0A9B">
        <w:rPr>
          <w:noProof/>
        </w:rPr>
        <w:drawing>
          <wp:anchor distT="0" distB="0" distL="114300" distR="114300" simplePos="0" relativeHeight="251664384" behindDoc="0" locked="0" layoutInCell="1" allowOverlap="1" wp14:anchorId="7780AE53" wp14:editId="1EAC932D">
            <wp:simplePos x="0" y="0"/>
            <wp:positionH relativeFrom="column">
              <wp:posOffset>5092065</wp:posOffset>
            </wp:positionH>
            <wp:positionV relativeFrom="paragraph">
              <wp:posOffset>-240665</wp:posOffset>
            </wp:positionV>
            <wp:extent cx="647700" cy="1091629"/>
            <wp:effectExtent l="0" t="0" r="0" b="0"/>
            <wp:wrapNone/>
            <wp:docPr id="7" name="Image 7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3A2">
        <w:rPr>
          <w:b/>
          <w:sz w:val="28"/>
          <w:szCs w:val="28"/>
        </w:rPr>
        <w:t>S1</w:t>
      </w:r>
    </w:p>
    <w:p w:rsidR="005F20B5" w:rsidRPr="00F0480D" w:rsidRDefault="005F20B5" w:rsidP="005F20B5">
      <w:pPr>
        <w:jc w:val="center"/>
        <w:rPr>
          <w:b/>
          <w:sz w:val="28"/>
          <w:szCs w:val="28"/>
          <w:u w:val="single"/>
        </w:rPr>
      </w:pPr>
      <w:r>
        <w:rPr>
          <w:noProof/>
          <w:snapToGrid w:val="0"/>
          <w:color w:val="000000"/>
        </w:rPr>
        <w:drawing>
          <wp:anchor distT="0" distB="0" distL="114300" distR="114300" simplePos="0" relativeHeight="251667456" behindDoc="0" locked="0" layoutInCell="1" allowOverlap="1" wp14:anchorId="5D96E3E9" wp14:editId="00B25530">
            <wp:simplePos x="0" y="0"/>
            <wp:positionH relativeFrom="column">
              <wp:posOffset>5815330</wp:posOffset>
            </wp:positionH>
            <wp:positionV relativeFrom="paragraph">
              <wp:posOffset>149861</wp:posOffset>
            </wp:positionV>
            <wp:extent cx="296666" cy="314325"/>
            <wp:effectExtent l="76200" t="57150" r="46355" b="666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9383">
                      <a:off x="0" y="0"/>
                      <a:ext cx="296666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80D">
        <w:rPr>
          <w:b/>
          <w:sz w:val="28"/>
          <w:szCs w:val="28"/>
          <w:u w:val="single"/>
        </w:rPr>
        <w:t>Les besoins alimentaires : l’alimentation</w:t>
      </w:r>
    </w:p>
    <w:p w:rsidR="005F20B5" w:rsidRDefault="005F20B5" w:rsidP="005F20B5">
      <w:pPr>
        <w:rPr>
          <w:snapToGrid w:val="0"/>
          <w:color w:val="000000"/>
        </w:rPr>
      </w:pPr>
    </w:p>
    <w:p w:rsidR="005F20B5" w:rsidRPr="00E50A9B" w:rsidRDefault="005F20B5" w:rsidP="005F20B5">
      <w:pPr>
        <w:jc w:val="center"/>
        <w:rPr>
          <w:b/>
          <w:snapToGrid w:val="0"/>
          <w:color w:val="000000"/>
          <w:sz w:val="26"/>
          <w:szCs w:val="26"/>
          <w:u w:val="single"/>
        </w:rPr>
      </w:pPr>
      <w:r>
        <w:rPr>
          <w:b/>
          <w:snapToGrid w:val="0"/>
          <w:color w:val="000000"/>
          <w:sz w:val="26"/>
          <w:szCs w:val="26"/>
          <w:u w:val="single"/>
        </w:rPr>
        <w:t>Leçon 2</w:t>
      </w:r>
    </w:p>
    <w:p w:rsidR="005F20B5" w:rsidRDefault="005F20B5" w:rsidP="005F20B5">
      <w:pPr>
        <w:rPr>
          <w:snapToGrid w:val="0"/>
          <w:color w:val="000000"/>
        </w:rPr>
      </w:pPr>
    </w:p>
    <w:p w:rsidR="005F20B5" w:rsidRDefault="005F20B5" w:rsidP="005C4DFD">
      <w:pPr>
        <w:jc w:val="both"/>
        <w:rPr>
          <w:b/>
          <w:snapToGrid w:val="0"/>
          <w:color w:val="000000"/>
          <w:u w:val="single"/>
        </w:rPr>
      </w:pPr>
    </w:p>
    <w:p w:rsidR="005C4DFD" w:rsidRDefault="005F20B5" w:rsidP="005C4DFD">
      <w:pPr>
        <w:jc w:val="both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1/ Les aliments bâtisseurs (groupes 1 et 2)</w:t>
      </w:r>
    </w:p>
    <w:p w:rsidR="005C4DFD" w:rsidRDefault="005C4DFD" w:rsidP="005C4DFD">
      <w:pPr>
        <w:jc w:val="both"/>
        <w:rPr>
          <w:b/>
          <w:snapToGrid w:val="0"/>
          <w:color w:val="000000"/>
          <w:u w:val="single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Ils interviennent dans la </w:t>
      </w:r>
      <w:r w:rsidRPr="005A13A2">
        <w:rPr>
          <w:b/>
          <w:snapToGrid w:val="0"/>
          <w:color w:val="FF0000"/>
        </w:rPr>
        <w:t>construction</w:t>
      </w:r>
      <w:r>
        <w:rPr>
          <w:snapToGrid w:val="0"/>
          <w:color w:val="000000"/>
        </w:rPr>
        <w:t xml:space="preserve"> de la matière vivante.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C62ABE">
        <w:rPr>
          <w:snapToGrid w:val="0"/>
          <w:color w:val="000000"/>
        </w:rPr>
        <w:t>Le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lait</w:t>
      </w:r>
      <w:r>
        <w:rPr>
          <w:b/>
          <w:snapToGrid w:val="0"/>
          <w:color w:val="000000"/>
        </w:rPr>
        <w:t xml:space="preserve"> </w:t>
      </w:r>
      <w:r w:rsidRPr="00C62ABE">
        <w:rPr>
          <w:snapToGrid w:val="0"/>
          <w:color w:val="000000"/>
        </w:rPr>
        <w:t>et les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fromages</w:t>
      </w:r>
      <w:r>
        <w:rPr>
          <w:snapToGrid w:val="0"/>
          <w:color w:val="000000"/>
        </w:rPr>
        <w:t xml:space="preserve"> sont très riches </w:t>
      </w:r>
      <w:r w:rsidRPr="00C62ABE">
        <w:rPr>
          <w:snapToGrid w:val="0"/>
          <w:color w:val="000000"/>
        </w:rPr>
        <w:t xml:space="preserve">en </w:t>
      </w:r>
      <w:r w:rsidRPr="005A13A2">
        <w:rPr>
          <w:b/>
          <w:snapToGrid w:val="0"/>
          <w:color w:val="FF0000"/>
        </w:rPr>
        <w:t>calcium</w:t>
      </w:r>
      <w:r>
        <w:rPr>
          <w:snapToGrid w:val="0"/>
          <w:color w:val="000000"/>
        </w:rPr>
        <w:t xml:space="preserve"> et un peu </w:t>
      </w:r>
      <w:r w:rsidRPr="00C62ABE">
        <w:rPr>
          <w:snapToGrid w:val="0"/>
          <w:color w:val="000000"/>
        </w:rPr>
        <w:t xml:space="preserve">en </w:t>
      </w:r>
      <w:r w:rsidRPr="005A13A2">
        <w:rPr>
          <w:b/>
          <w:snapToGrid w:val="0"/>
          <w:color w:val="FF0000"/>
        </w:rPr>
        <w:t>protides</w:t>
      </w:r>
      <w:r>
        <w:rPr>
          <w:snapToGrid w:val="0"/>
          <w:color w:val="000000"/>
        </w:rPr>
        <w:t xml:space="preserve">. Le calcium et les protides participent à la </w:t>
      </w:r>
      <w:r w:rsidRPr="005A13A2">
        <w:rPr>
          <w:b/>
          <w:snapToGrid w:val="0"/>
          <w:color w:val="FF0000"/>
        </w:rPr>
        <w:t>constitution</w:t>
      </w:r>
      <w:r>
        <w:rPr>
          <w:snapToGrid w:val="0"/>
          <w:color w:val="000000"/>
        </w:rPr>
        <w:t xml:space="preserve"> et à la</w:t>
      </w:r>
      <w:r w:rsidRPr="005A13A2">
        <w:rPr>
          <w:snapToGrid w:val="0"/>
          <w:color w:val="FF0000"/>
        </w:rPr>
        <w:t xml:space="preserve"> </w:t>
      </w:r>
      <w:r w:rsidRPr="005A13A2">
        <w:rPr>
          <w:b/>
          <w:snapToGrid w:val="0"/>
          <w:color w:val="FF0000"/>
        </w:rPr>
        <w:t>solidité</w:t>
      </w:r>
      <w:r w:rsidRPr="005A13A2">
        <w:rPr>
          <w:snapToGrid w:val="0"/>
          <w:color w:val="FF0000"/>
        </w:rPr>
        <w:t xml:space="preserve"> </w:t>
      </w:r>
      <w:r>
        <w:rPr>
          <w:snapToGrid w:val="0"/>
          <w:color w:val="000000"/>
        </w:rPr>
        <w:t xml:space="preserve">des </w:t>
      </w:r>
      <w:r w:rsidRPr="005A13A2">
        <w:rPr>
          <w:b/>
          <w:snapToGrid w:val="0"/>
          <w:color w:val="FF0000"/>
        </w:rPr>
        <w:t>os</w:t>
      </w:r>
      <w:r>
        <w:rPr>
          <w:snapToGrid w:val="0"/>
          <w:color w:val="000000"/>
        </w:rPr>
        <w:t xml:space="preserve"> et des </w:t>
      </w:r>
      <w:r w:rsidRPr="005A13A2">
        <w:rPr>
          <w:b/>
          <w:snapToGrid w:val="0"/>
          <w:color w:val="FF0000"/>
        </w:rPr>
        <w:t>dents</w:t>
      </w:r>
      <w:r>
        <w:rPr>
          <w:snapToGrid w:val="0"/>
          <w:color w:val="000000"/>
        </w:rPr>
        <w:t>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C62ABE">
        <w:rPr>
          <w:snapToGrid w:val="0"/>
          <w:color w:val="000000"/>
        </w:rPr>
        <w:t>La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viande</w:t>
      </w:r>
      <w:r w:rsidRPr="00C62ABE">
        <w:rPr>
          <w:snapToGrid w:val="0"/>
          <w:color w:val="000000"/>
        </w:rPr>
        <w:t>,</w:t>
      </w:r>
      <w:r>
        <w:rPr>
          <w:b/>
          <w:snapToGrid w:val="0"/>
          <w:color w:val="000000"/>
        </w:rPr>
        <w:t xml:space="preserve"> </w:t>
      </w:r>
      <w:r w:rsidRPr="00C62ABE">
        <w:rPr>
          <w:snapToGrid w:val="0"/>
          <w:color w:val="000000"/>
        </w:rPr>
        <w:t>les</w:t>
      </w:r>
      <w:r w:rsidRPr="005A13A2">
        <w:rPr>
          <w:b/>
          <w:snapToGrid w:val="0"/>
          <w:color w:val="FF0000"/>
        </w:rPr>
        <w:t xml:space="preserve"> œufs</w:t>
      </w:r>
      <w:r w:rsidRPr="00C62ABE">
        <w:rPr>
          <w:snapToGrid w:val="0"/>
          <w:color w:val="000000"/>
        </w:rPr>
        <w:t>,</w:t>
      </w:r>
      <w:r>
        <w:rPr>
          <w:b/>
          <w:snapToGrid w:val="0"/>
          <w:color w:val="000000"/>
        </w:rPr>
        <w:t xml:space="preserve"> </w:t>
      </w:r>
      <w:r w:rsidRPr="00C62ABE">
        <w:rPr>
          <w:snapToGrid w:val="0"/>
          <w:color w:val="000000"/>
        </w:rPr>
        <w:t>le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poisson</w:t>
      </w:r>
      <w:r>
        <w:rPr>
          <w:snapToGrid w:val="0"/>
          <w:color w:val="000000"/>
        </w:rPr>
        <w:t xml:space="preserve"> renferment principalement </w:t>
      </w:r>
      <w:r w:rsidRPr="00C62ABE">
        <w:rPr>
          <w:snapToGrid w:val="0"/>
          <w:color w:val="000000"/>
        </w:rPr>
        <w:t xml:space="preserve">des </w:t>
      </w:r>
      <w:r w:rsidRPr="005A13A2">
        <w:rPr>
          <w:b/>
          <w:snapToGrid w:val="0"/>
          <w:color w:val="FF0000"/>
        </w:rPr>
        <w:t>protides</w:t>
      </w:r>
      <w:r>
        <w:rPr>
          <w:snapToGrid w:val="0"/>
          <w:color w:val="000000"/>
        </w:rPr>
        <w:t xml:space="preserve">. Ce sont des aliments </w:t>
      </w:r>
      <w:r w:rsidRPr="005A13A2">
        <w:rPr>
          <w:b/>
          <w:snapToGrid w:val="0"/>
          <w:color w:val="FF0000"/>
        </w:rPr>
        <w:t>bâtisseurs</w:t>
      </w:r>
      <w:r>
        <w:rPr>
          <w:snapToGrid w:val="0"/>
          <w:color w:val="000000"/>
        </w:rPr>
        <w:t xml:space="preserve"> de nos </w:t>
      </w:r>
      <w:r w:rsidRPr="005A13A2">
        <w:rPr>
          <w:b/>
          <w:snapToGrid w:val="0"/>
          <w:color w:val="FF0000"/>
        </w:rPr>
        <w:t>organes</w:t>
      </w:r>
      <w:r>
        <w:rPr>
          <w:snapToGrid w:val="0"/>
          <w:color w:val="000000"/>
        </w:rPr>
        <w:t xml:space="preserve">, les </w:t>
      </w:r>
      <w:r w:rsidRPr="005A13A2">
        <w:rPr>
          <w:b/>
          <w:snapToGrid w:val="0"/>
          <w:color w:val="FF0000"/>
        </w:rPr>
        <w:t>muscles</w:t>
      </w:r>
      <w:r>
        <w:rPr>
          <w:snapToGrid w:val="0"/>
          <w:color w:val="000000"/>
        </w:rPr>
        <w:t xml:space="preserve"> par exemple.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F20B5" w:rsidP="005C4DFD">
      <w:pPr>
        <w:jc w:val="both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2/ Les aliments énergétiques (groupes 3 et 4)</w:t>
      </w:r>
    </w:p>
    <w:p w:rsidR="005C4DFD" w:rsidRDefault="005C4DFD" w:rsidP="005C4DFD">
      <w:pPr>
        <w:jc w:val="both"/>
        <w:rPr>
          <w:b/>
          <w:snapToGrid w:val="0"/>
          <w:color w:val="000000"/>
          <w:u w:val="single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Ils constituent la source d’</w:t>
      </w:r>
      <w:r w:rsidRPr="005A13A2">
        <w:rPr>
          <w:b/>
          <w:snapToGrid w:val="0"/>
          <w:color w:val="FF0000"/>
        </w:rPr>
        <w:t>énergie</w:t>
      </w:r>
      <w:r>
        <w:rPr>
          <w:snapToGrid w:val="0"/>
          <w:color w:val="000000"/>
        </w:rPr>
        <w:t xml:space="preserve"> de l’organisme.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C62ABE">
        <w:rPr>
          <w:snapToGrid w:val="0"/>
          <w:color w:val="000000"/>
        </w:rPr>
        <w:t>Les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pâtes</w:t>
      </w:r>
      <w:r w:rsidRPr="00C62ABE">
        <w:rPr>
          <w:snapToGrid w:val="0"/>
          <w:color w:val="000000"/>
        </w:rPr>
        <w:t>,</w:t>
      </w:r>
      <w:r>
        <w:rPr>
          <w:b/>
          <w:snapToGrid w:val="0"/>
          <w:color w:val="000000"/>
        </w:rPr>
        <w:t xml:space="preserve"> </w:t>
      </w:r>
      <w:r w:rsidRPr="00C62ABE">
        <w:rPr>
          <w:snapToGrid w:val="0"/>
          <w:color w:val="000000"/>
        </w:rPr>
        <w:t>le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riz</w:t>
      </w:r>
      <w:r w:rsidRPr="00C62ABE">
        <w:rPr>
          <w:snapToGrid w:val="0"/>
          <w:color w:val="000000"/>
        </w:rPr>
        <w:t>,</w:t>
      </w:r>
      <w:r>
        <w:rPr>
          <w:b/>
          <w:snapToGrid w:val="0"/>
          <w:color w:val="000000"/>
        </w:rPr>
        <w:t xml:space="preserve"> </w:t>
      </w:r>
      <w:r w:rsidRPr="00C62ABE">
        <w:rPr>
          <w:snapToGrid w:val="0"/>
          <w:color w:val="000000"/>
        </w:rPr>
        <w:t>le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pain</w:t>
      </w:r>
      <w:r w:rsidRPr="00C62ABE">
        <w:rPr>
          <w:snapToGrid w:val="0"/>
          <w:color w:val="000000"/>
        </w:rPr>
        <w:t>, les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céréales</w:t>
      </w:r>
      <w:r w:rsidRPr="00C41E74">
        <w:rPr>
          <w:snapToGrid w:val="0"/>
          <w:color w:val="000000"/>
        </w:rPr>
        <w:t>, les produits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sucrés</w:t>
      </w:r>
      <w:r>
        <w:rPr>
          <w:snapToGrid w:val="0"/>
          <w:color w:val="000000"/>
        </w:rPr>
        <w:t xml:space="preserve"> donnent </w:t>
      </w:r>
      <w:r w:rsidRPr="005A13A2">
        <w:rPr>
          <w:b/>
          <w:snapToGrid w:val="0"/>
          <w:color w:val="FF0000"/>
        </w:rPr>
        <w:t>énergie</w:t>
      </w:r>
      <w:r w:rsidRPr="00C41E74">
        <w:rPr>
          <w:snapToGrid w:val="0"/>
          <w:color w:val="000000"/>
        </w:rPr>
        <w:t xml:space="preserve"> et </w:t>
      </w:r>
      <w:r w:rsidRPr="005A13A2">
        <w:rPr>
          <w:b/>
          <w:snapToGrid w:val="0"/>
          <w:color w:val="FF0000"/>
        </w:rPr>
        <w:t>tonus</w:t>
      </w:r>
      <w:r>
        <w:rPr>
          <w:snapToGrid w:val="0"/>
          <w:color w:val="000000"/>
        </w:rPr>
        <w:t>.</w:t>
      </w:r>
    </w:p>
    <w:p w:rsidR="005C4DFD" w:rsidRDefault="005C4DFD" w:rsidP="005C4DFD">
      <w:pPr>
        <w:jc w:val="both"/>
        <w:rPr>
          <w:b/>
          <w:snapToGrid w:val="0"/>
          <w:color w:val="000000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C41E74">
        <w:rPr>
          <w:snapToGrid w:val="0"/>
          <w:color w:val="000000"/>
        </w:rPr>
        <w:t>Le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beurre</w:t>
      </w:r>
      <w:r w:rsidRPr="00C41E74">
        <w:rPr>
          <w:snapToGrid w:val="0"/>
          <w:color w:val="000000"/>
        </w:rPr>
        <w:t>,</w:t>
      </w:r>
      <w:r>
        <w:rPr>
          <w:b/>
          <w:snapToGrid w:val="0"/>
          <w:color w:val="000000"/>
        </w:rPr>
        <w:t xml:space="preserve"> </w:t>
      </w:r>
      <w:r w:rsidRPr="00C41E74">
        <w:rPr>
          <w:snapToGrid w:val="0"/>
          <w:color w:val="000000"/>
        </w:rPr>
        <w:t>l’</w:t>
      </w:r>
      <w:r w:rsidRPr="005A13A2">
        <w:rPr>
          <w:b/>
          <w:snapToGrid w:val="0"/>
          <w:color w:val="FF0000"/>
        </w:rPr>
        <w:t>huile</w:t>
      </w:r>
      <w:r>
        <w:rPr>
          <w:snapToGrid w:val="0"/>
          <w:color w:val="000000"/>
        </w:rPr>
        <w:t>,  peuvent être d’origine végétale ou d’origine animale ; ils donnent de l</w:t>
      </w:r>
      <w:r w:rsidRPr="00C41E74">
        <w:rPr>
          <w:snapToGrid w:val="0"/>
          <w:color w:val="000000"/>
        </w:rPr>
        <w:t>’</w:t>
      </w:r>
      <w:r w:rsidRPr="005A13A2">
        <w:rPr>
          <w:b/>
          <w:snapToGrid w:val="0"/>
          <w:color w:val="FF0000"/>
        </w:rPr>
        <w:t>énergie</w:t>
      </w:r>
      <w:r>
        <w:rPr>
          <w:snapToGrid w:val="0"/>
          <w:color w:val="000000"/>
        </w:rPr>
        <w:t xml:space="preserve"> participant à la construction de notre corps.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C4DFD" w:rsidP="005C4DFD">
      <w:pPr>
        <w:jc w:val="both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3/ Les aliments protec</w:t>
      </w:r>
      <w:r w:rsidR="005F20B5">
        <w:rPr>
          <w:b/>
          <w:snapToGrid w:val="0"/>
          <w:color w:val="000000"/>
          <w:u w:val="single"/>
        </w:rPr>
        <w:t>teurs (groupe 5)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 w:rsidRPr="00C41E74">
        <w:rPr>
          <w:snapToGrid w:val="0"/>
          <w:color w:val="000000"/>
        </w:rPr>
        <w:t>Les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fruits</w:t>
      </w:r>
      <w:r>
        <w:rPr>
          <w:b/>
          <w:snapToGrid w:val="0"/>
          <w:color w:val="000000"/>
        </w:rPr>
        <w:t xml:space="preserve"> </w:t>
      </w:r>
      <w:r w:rsidRPr="00C41E74">
        <w:rPr>
          <w:snapToGrid w:val="0"/>
          <w:color w:val="000000"/>
        </w:rPr>
        <w:t>et les</w:t>
      </w:r>
      <w:r>
        <w:rPr>
          <w:b/>
          <w:snapToGrid w:val="0"/>
          <w:color w:val="000000"/>
        </w:rPr>
        <w:t xml:space="preserve"> </w:t>
      </w:r>
      <w:r w:rsidRPr="005A13A2">
        <w:rPr>
          <w:b/>
          <w:snapToGrid w:val="0"/>
          <w:color w:val="FF0000"/>
        </w:rPr>
        <w:t>légumes</w:t>
      </w:r>
      <w:r>
        <w:rPr>
          <w:snapToGrid w:val="0"/>
          <w:color w:val="000000"/>
        </w:rPr>
        <w:t xml:space="preserve"> renferment des </w:t>
      </w:r>
      <w:r w:rsidRPr="005A13A2">
        <w:rPr>
          <w:b/>
          <w:snapToGrid w:val="0"/>
          <w:color w:val="FF0000"/>
        </w:rPr>
        <w:t>vitamines</w:t>
      </w:r>
      <w:r w:rsidRPr="00C41E74">
        <w:rPr>
          <w:snapToGrid w:val="0"/>
          <w:color w:val="000000"/>
        </w:rPr>
        <w:t xml:space="preserve"> et des </w:t>
      </w:r>
      <w:r w:rsidRPr="005A13A2">
        <w:rPr>
          <w:b/>
          <w:snapToGrid w:val="0"/>
          <w:color w:val="FF0000"/>
        </w:rPr>
        <w:t>fibres</w:t>
      </w:r>
      <w:r>
        <w:rPr>
          <w:snapToGrid w:val="0"/>
          <w:color w:val="000000"/>
        </w:rPr>
        <w:t xml:space="preserve"> qui permettent le bon </w:t>
      </w:r>
      <w:r w:rsidRPr="005A13A2">
        <w:rPr>
          <w:b/>
          <w:snapToGrid w:val="0"/>
          <w:color w:val="FF0000"/>
        </w:rPr>
        <w:t>fonctionnement</w:t>
      </w:r>
      <w:r>
        <w:rPr>
          <w:snapToGrid w:val="0"/>
          <w:color w:val="000000"/>
        </w:rPr>
        <w:t xml:space="preserve"> de notre corps.</w:t>
      </w:r>
    </w:p>
    <w:p w:rsidR="005C4DFD" w:rsidRDefault="005C4DFD" w:rsidP="005C4DFD">
      <w:pPr>
        <w:jc w:val="both"/>
        <w:rPr>
          <w:snapToGrid w:val="0"/>
          <w:color w:val="000000"/>
        </w:rPr>
      </w:pPr>
    </w:p>
    <w:p w:rsidR="005C4DFD" w:rsidRDefault="005F20B5" w:rsidP="005C4DFD">
      <w:pPr>
        <w:jc w:val="both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4/ L’eau est indispensable (groupe 6)</w:t>
      </w:r>
    </w:p>
    <w:p w:rsidR="005C4DFD" w:rsidRDefault="005C4DFD" w:rsidP="005C4DFD">
      <w:pPr>
        <w:jc w:val="both"/>
        <w:rPr>
          <w:b/>
          <w:snapToGrid w:val="0"/>
          <w:color w:val="000000"/>
          <w:u w:val="single"/>
        </w:rPr>
      </w:pPr>
    </w:p>
    <w:p w:rsidR="005C4DFD" w:rsidRDefault="005C4DFD" w:rsidP="005C4DF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Elle constitue </w:t>
      </w:r>
      <w:r w:rsidRPr="005A13A2">
        <w:rPr>
          <w:b/>
          <w:snapToGrid w:val="0"/>
          <w:color w:val="FF0000"/>
        </w:rPr>
        <w:t>60</w:t>
      </w:r>
      <w:r w:rsidRPr="005A13A2">
        <w:rPr>
          <w:snapToGrid w:val="0"/>
          <w:color w:val="FF0000"/>
        </w:rPr>
        <w:t xml:space="preserve"> </w:t>
      </w:r>
      <w:r w:rsidRPr="005A13A2">
        <w:rPr>
          <w:b/>
          <w:snapToGrid w:val="0"/>
          <w:color w:val="FF0000"/>
        </w:rPr>
        <w:t>%</w:t>
      </w:r>
      <w:r>
        <w:rPr>
          <w:snapToGrid w:val="0"/>
          <w:color w:val="000000"/>
        </w:rPr>
        <w:t xml:space="preserve"> de notre corps. Nous la </w:t>
      </w:r>
      <w:r w:rsidRPr="005A13A2">
        <w:rPr>
          <w:b/>
          <w:snapToGrid w:val="0"/>
          <w:color w:val="FF0000"/>
        </w:rPr>
        <w:t>perdons</w:t>
      </w:r>
      <w:r>
        <w:rPr>
          <w:snapToGrid w:val="0"/>
          <w:color w:val="000000"/>
        </w:rPr>
        <w:t xml:space="preserve"> sans cesse et il faut la </w:t>
      </w:r>
      <w:bookmarkStart w:id="0" w:name="_GoBack"/>
      <w:r w:rsidRPr="005A13A2">
        <w:rPr>
          <w:b/>
          <w:snapToGrid w:val="0"/>
          <w:color w:val="FF0000"/>
        </w:rPr>
        <w:t>remplacer</w:t>
      </w:r>
      <w:bookmarkEnd w:id="0"/>
      <w:r>
        <w:rPr>
          <w:snapToGrid w:val="0"/>
          <w:color w:val="000000"/>
        </w:rPr>
        <w:t xml:space="preserve"> par de l’eau courante potable ou des jus de fruits, et l’eau de nos aliments. </w:t>
      </w:r>
    </w:p>
    <w:p w:rsidR="002E4DB7" w:rsidRDefault="002E4DB7"/>
    <w:sectPr w:rsidR="002E4DB7" w:rsidSect="005C4D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D"/>
    <w:rsid w:val="002E4DB7"/>
    <w:rsid w:val="003B053F"/>
    <w:rsid w:val="005A13A2"/>
    <w:rsid w:val="005C4DFD"/>
    <w:rsid w:val="005F20B5"/>
    <w:rsid w:val="00C41E74"/>
    <w:rsid w:val="00C62ABE"/>
    <w:rsid w:val="00E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5C4DFD"/>
    <w:rPr>
      <w:snapToGrid w:val="0"/>
      <w:color w:val="000000"/>
    </w:rPr>
  </w:style>
  <w:style w:type="character" w:customStyle="1" w:styleId="Corpsdetexte2Car">
    <w:name w:val="Corps de texte 2 Car"/>
    <w:basedOn w:val="Policepardfaut"/>
    <w:link w:val="Corpsdetexte2"/>
    <w:semiHidden/>
    <w:rsid w:val="005C4DF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fr-FR"/>
    </w:rPr>
  </w:style>
  <w:style w:type="paragraph" w:customStyle="1" w:styleId="tab-g">
    <w:name w:val="tab-g"/>
    <w:basedOn w:val="Normal"/>
    <w:rsid w:val="005C4DFD"/>
    <w:pPr>
      <w:tabs>
        <w:tab w:val="left" w:leader="dot" w:pos="9072"/>
      </w:tabs>
      <w:ind w:left="57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5C4DFD"/>
    <w:rPr>
      <w:snapToGrid w:val="0"/>
      <w:color w:val="000000"/>
    </w:rPr>
  </w:style>
  <w:style w:type="character" w:customStyle="1" w:styleId="Corpsdetexte2Car">
    <w:name w:val="Corps de texte 2 Car"/>
    <w:basedOn w:val="Policepardfaut"/>
    <w:link w:val="Corpsdetexte2"/>
    <w:semiHidden/>
    <w:rsid w:val="005C4DFD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fr-FR"/>
    </w:rPr>
  </w:style>
  <w:style w:type="paragraph" w:customStyle="1" w:styleId="tab-g">
    <w:name w:val="tab-g"/>
    <w:basedOn w:val="Normal"/>
    <w:rsid w:val="005C4DFD"/>
    <w:pPr>
      <w:tabs>
        <w:tab w:val="left" w:leader="dot" w:pos="9072"/>
      </w:tabs>
      <w:ind w:left="57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6</cp:revision>
  <dcterms:created xsi:type="dcterms:W3CDTF">2016-08-20T06:34:00Z</dcterms:created>
  <dcterms:modified xsi:type="dcterms:W3CDTF">2020-05-30T05:02:00Z</dcterms:modified>
</cp:coreProperties>
</file>