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AB" w:rsidRPr="0068409B" w:rsidRDefault="007613AB" w:rsidP="007613AB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2" o:spid="_x0000_s1029" type="#_x0000_t75" style="position:absolute;margin-left:411.55pt;margin-top:-11.4pt;width:96pt;height:103.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1" o:spid="_x0000_s1028" type="#_x0000_t202" style="position:absolute;margin-left:415.2pt;margin-top:1.4pt;width:114.75pt;height:49.5pt;rotation:-864364fd;z-index: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" filled="f" stroked="f" strokeweight=".5pt">
            <v:textbox>
              <w:txbxContent>
                <w:p w:rsidR="007613AB" w:rsidRPr="009546DF" w:rsidRDefault="007613AB" w:rsidP="007613AB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 w:rsidRPr="009546DF"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Préhistoire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H2</w:t>
      </w:r>
    </w:p>
    <w:p w:rsidR="007613AB" w:rsidRDefault="007613AB" w:rsidP="007613A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Image 8" o:spid="_x0000_s1027" type="#_x0000_t75" style="position:absolute;left:0;text-align:left;margin-left:418.3pt;margin-top:2.6pt;width:48.65pt;height:55.5pt;rotation:-483934fd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1669f"/>
          </v:shape>
        </w:pict>
      </w:r>
      <w:r>
        <w:rPr>
          <w:b/>
          <w:sz w:val="28"/>
          <w:szCs w:val="28"/>
          <w:u w:val="single"/>
        </w:rPr>
        <w:t>Au temps des grands chasseurs</w:t>
      </w:r>
    </w:p>
    <w:p w:rsidR="007613AB" w:rsidRDefault="007613AB" w:rsidP="007613AB">
      <w:pPr>
        <w:jc w:val="center"/>
        <w:rPr>
          <w:b/>
          <w:sz w:val="28"/>
          <w:szCs w:val="28"/>
          <w:u w:val="single"/>
        </w:rPr>
      </w:pPr>
    </w:p>
    <w:p w:rsidR="007613AB" w:rsidRPr="0068409B" w:rsidRDefault="007613AB" w:rsidP="007613AB">
      <w:pPr>
        <w:jc w:val="center"/>
        <w:rPr>
          <w:b/>
          <w:sz w:val="26"/>
          <w:szCs w:val="26"/>
          <w:u w:val="single"/>
        </w:rPr>
      </w:pPr>
      <w:r w:rsidRPr="0068409B">
        <w:rPr>
          <w:b/>
          <w:sz w:val="26"/>
          <w:szCs w:val="26"/>
          <w:u w:val="single"/>
        </w:rPr>
        <w:t>Leçon 1</w:t>
      </w:r>
      <w:r>
        <w:rPr>
          <w:b/>
          <w:sz w:val="26"/>
          <w:szCs w:val="26"/>
          <w:u w:val="single"/>
        </w:rPr>
        <w:t> : L’évolution de l’homme</w:t>
      </w:r>
    </w:p>
    <w:p w:rsidR="007613AB" w:rsidRDefault="007613AB" w:rsidP="007613AB"/>
    <w:p w:rsidR="00600487" w:rsidRDefault="00600487">
      <w:pPr>
        <w:rPr>
          <w:b/>
          <w:sz w:val="32"/>
          <w:szCs w:val="32"/>
        </w:rPr>
      </w:pPr>
    </w:p>
    <w:p w:rsidR="00F42540" w:rsidRDefault="007613AB" w:rsidP="00F42540">
      <w:pPr>
        <w:jc w:val="both"/>
        <w:rPr>
          <w:rStyle w:val="Accentuation"/>
          <w:i w:val="0"/>
          <w:szCs w:val="48"/>
        </w:rPr>
      </w:pPr>
      <w:r>
        <w:rPr>
          <w:rStyle w:val="Accentuation"/>
          <w:i w:val="0"/>
          <w:szCs w:val="48"/>
        </w:rPr>
        <w:t>No</w:t>
      </w:r>
      <w:r w:rsidR="00F42540" w:rsidRPr="00F42540">
        <w:rPr>
          <w:rStyle w:val="Accentuation"/>
          <w:i w:val="0"/>
          <w:szCs w:val="48"/>
        </w:rPr>
        <w:t xml:space="preserve">tre </w:t>
      </w:r>
      <w:r w:rsidR="00F42540" w:rsidRPr="007613AB">
        <w:rPr>
          <w:rStyle w:val="Accentuation"/>
          <w:b/>
          <w:i w:val="0"/>
          <w:color w:val="FF0000"/>
          <w:szCs w:val="48"/>
        </w:rPr>
        <w:t>planète</w:t>
      </w:r>
      <w:r w:rsidR="00F42540" w:rsidRPr="00F42540">
        <w:rPr>
          <w:rStyle w:val="Accentuation"/>
          <w:i w:val="0"/>
          <w:szCs w:val="48"/>
        </w:rPr>
        <w:t xml:space="preserve"> est </w:t>
      </w:r>
      <w:r w:rsidR="00F42540" w:rsidRPr="007613AB">
        <w:rPr>
          <w:rStyle w:val="Accentuation"/>
          <w:b/>
          <w:i w:val="0"/>
          <w:color w:val="FF0000"/>
          <w:szCs w:val="48"/>
        </w:rPr>
        <w:t>née</w:t>
      </w:r>
      <w:r w:rsidR="00F42540" w:rsidRPr="00F42540">
        <w:rPr>
          <w:rStyle w:val="Accentuation"/>
          <w:i w:val="0"/>
          <w:szCs w:val="48"/>
        </w:rPr>
        <w:t xml:space="preserve"> il y a </w:t>
      </w:r>
      <w:r w:rsidR="00F42540" w:rsidRPr="007613AB">
        <w:rPr>
          <w:rStyle w:val="Accentuation"/>
          <w:b/>
          <w:i w:val="0"/>
          <w:color w:val="FF0000"/>
          <w:szCs w:val="48"/>
        </w:rPr>
        <w:t>5 milliards</w:t>
      </w:r>
      <w:r w:rsidR="00F42540" w:rsidRPr="00F42540">
        <w:rPr>
          <w:rStyle w:val="Accentuation"/>
          <w:i w:val="0"/>
          <w:szCs w:val="48"/>
        </w:rPr>
        <w:t xml:space="preserve"> d’années et la </w:t>
      </w:r>
      <w:r w:rsidR="00F42540" w:rsidRPr="007613AB">
        <w:rPr>
          <w:rStyle w:val="Accentuation"/>
          <w:b/>
          <w:i w:val="0"/>
          <w:color w:val="FF0000"/>
          <w:szCs w:val="48"/>
        </w:rPr>
        <w:t>vie</w:t>
      </w:r>
      <w:r w:rsidR="00F42540" w:rsidRPr="00F42540">
        <w:rPr>
          <w:rStyle w:val="Accentuation"/>
          <w:i w:val="0"/>
          <w:szCs w:val="48"/>
        </w:rPr>
        <w:t xml:space="preserve"> est </w:t>
      </w:r>
      <w:r w:rsidR="00F42540" w:rsidRPr="007613AB">
        <w:rPr>
          <w:rStyle w:val="Accentuation"/>
          <w:b/>
          <w:i w:val="0"/>
          <w:color w:val="FF0000"/>
          <w:szCs w:val="48"/>
        </w:rPr>
        <w:t>apparue</w:t>
      </w:r>
      <w:r w:rsidR="00F42540" w:rsidRPr="00F42540">
        <w:rPr>
          <w:rStyle w:val="Accentuation"/>
          <w:i w:val="0"/>
          <w:szCs w:val="48"/>
        </w:rPr>
        <w:t xml:space="preserve"> il y a </w:t>
      </w:r>
      <w:r w:rsidR="00F42540" w:rsidRPr="007613AB">
        <w:rPr>
          <w:rStyle w:val="Accentuation"/>
          <w:b/>
          <w:i w:val="0"/>
          <w:color w:val="FF0000"/>
          <w:szCs w:val="48"/>
        </w:rPr>
        <w:t>3,5 milliards</w:t>
      </w:r>
      <w:r w:rsidR="00F42540" w:rsidRPr="00F42540">
        <w:rPr>
          <w:rStyle w:val="Accentuation"/>
          <w:i w:val="0"/>
          <w:szCs w:val="48"/>
        </w:rPr>
        <w:t xml:space="preserve"> d’années. Peu à peu, les </w:t>
      </w:r>
      <w:r w:rsidR="00F42540" w:rsidRPr="007613AB">
        <w:rPr>
          <w:rStyle w:val="Accentuation"/>
          <w:b/>
          <w:i w:val="0"/>
          <w:color w:val="FF0000"/>
          <w:szCs w:val="48"/>
        </w:rPr>
        <w:t>plantes</w:t>
      </w:r>
      <w:r w:rsidR="00F42540" w:rsidRPr="00F42540">
        <w:rPr>
          <w:rStyle w:val="Accentuation"/>
          <w:i w:val="0"/>
          <w:szCs w:val="48"/>
        </w:rPr>
        <w:t xml:space="preserve"> et les </w:t>
      </w:r>
      <w:r w:rsidR="00F42540" w:rsidRPr="007613AB">
        <w:rPr>
          <w:rStyle w:val="Accentuation"/>
          <w:b/>
          <w:i w:val="0"/>
          <w:color w:val="FF0000"/>
          <w:szCs w:val="48"/>
        </w:rPr>
        <w:t>animaux</w:t>
      </w:r>
      <w:r w:rsidR="00F42540" w:rsidRPr="00F42540">
        <w:rPr>
          <w:rStyle w:val="Accentuation"/>
          <w:i w:val="0"/>
          <w:szCs w:val="48"/>
        </w:rPr>
        <w:t xml:space="preserve"> ont colonisé l’</w:t>
      </w:r>
      <w:r w:rsidR="00F42540" w:rsidRPr="007613AB">
        <w:rPr>
          <w:rStyle w:val="Accentuation"/>
          <w:b/>
          <w:i w:val="0"/>
          <w:color w:val="FF0000"/>
          <w:szCs w:val="48"/>
        </w:rPr>
        <w:t>ensemble</w:t>
      </w:r>
      <w:r>
        <w:rPr>
          <w:rStyle w:val="Accentuation"/>
          <w:i w:val="0"/>
          <w:szCs w:val="48"/>
        </w:rPr>
        <w:t xml:space="preserve"> de la T</w:t>
      </w:r>
      <w:r w:rsidR="00F42540" w:rsidRPr="00F42540">
        <w:rPr>
          <w:rStyle w:val="Accentuation"/>
          <w:i w:val="0"/>
          <w:szCs w:val="48"/>
        </w:rPr>
        <w:t xml:space="preserve">erre. </w:t>
      </w:r>
    </w:p>
    <w:p w:rsidR="00F42540" w:rsidRPr="00F42540" w:rsidRDefault="00F42540" w:rsidP="00F42540">
      <w:pPr>
        <w:jc w:val="both"/>
        <w:rPr>
          <w:rStyle w:val="Accentuation"/>
          <w:i w:val="0"/>
          <w:szCs w:val="48"/>
        </w:rPr>
      </w:pPr>
    </w:p>
    <w:p w:rsidR="00F42540" w:rsidRDefault="00F42540" w:rsidP="00F42540">
      <w:pPr>
        <w:jc w:val="both"/>
        <w:rPr>
          <w:rStyle w:val="Accentuation"/>
          <w:i w:val="0"/>
          <w:szCs w:val="48"/>
        </w:rPr>
      </w:pPr>
      <w:r w:rsidRPr="00F42540">
        <w:rPr>
          <w:rStyle w:val="Accentuation"/>
          <w:i w:val="0"/>
          <w:szCs w:val="48"/>
        </w:rPr>
        <w:t xml:space="preserve">Les </w:t>
      </w:r>
      <w:r w:rsidRPr="007613AB">
        <w:rPr>
          <w:rStyle w:val="Accentuation"/>
          <w:b/>
          <w:i w:val="0"/>
          <w:color w:val="FF0000"/>
          <w:szCs w:val="48"/>
        </w:rPr>
        <w:t>êtres vivants</w:t>
      </w:r>
      <w:r w:rsidRPr="00F42540">
        <w:rPr>
          <w:rStyle w:val="Accentuation"/>
          <w:i w:val="0"/>
          <w:szCs w:val="48"/>
        </w:rPr>
        <w:t xml:space="preserve"> ont la capacité de s’</w:t>
      </w:r>
      <w:r w:rsidRPr="007613AB">
        <w:rPr>
          <w:rStyle w:val="Accentuation"/>
          <w:b/>
          <w:i w:val="0"/>
          <w:color w:val="FF0000"/>
          <w:szCs w:val="48"/>
        </w:rPr>
        <w:t>adapter</w:t>
      </w:r>
      <w:r w:rsidRPr="00F42540">
        <w:rPr>
          <w:rStyle w:val="Accentuation"/>
          <w:i w:val="0"/>
          <w:szCs w:val="48"/>
        </w:rPr>
        <w:t xml:space="preserve"> aux modifications de leur </w:t>
      </w:r>
      <w:r w:rsidRPr="007613AB">
        <w:rPr>
          <w:rStyle w:val="Accentuation"/>
          <w:b/>
          <w:i w:val="0"/>
          <w:color w:val="FF0000"/>
          <w:szCs w:val="48"/>
        </w:rPr>
        <w:t>milieu</w:t>
      </w:r>
      <w:r w:rsidRPr="00F42540">
        <w:rPr>
          <w:rStyle w:val="Accentuation"/>
          <w:i w:val="0"/>
          <w:szCs w:val="48"/>
        </w:rPr>
        <w:t>. Ils acquièrent de nouvelles</w:t>
      </w:r>
      <w:r w:rsidRPr="007613AB">
        <w:rPr>
          <w:rStyle w:val="Accentuation"/>
          <w:b/>
          <w:i w:val="0"/>
          <w:color w:val="FF0000"/>
          <w:szCs w:val="48"/>
        </w:rPr>
        <w:t xml:space="preserve"> caractéristiques</w:t>
      </w:r>
      <w:r w:rsidRPr="00F42540">
        <w:rPr>
          <w:rStyle w:val="Accentuation"/>
          <w:i w:val="0"/>
          <w:szCs w:val="48"/>
        </w:rPr>
        <w:t xml:space="preserve"> qui peuvent être </w:t>
      </w:r>
      <w:r w:rsidRPr="007613AB">
        <w:rPr>
          <w:rStyle w:val="Accentuation"/>
          <w:b/>
          <w:i w:val="0"/>
          <w:color w:val="FF0000"/>
          <w:szCs w:val="48"/>
        </w:rPr>
        <w:t xml:space="preserve">transmises </w:t>
      </w:r>
      <w:r w:rsidRPr="00F42540">
        <w:rPr>
          <w:rStyle w:val="Accentuation"/>
          <w:i w:val="0"/>
          <w:szCs w:val="48"/>
        </w:rPr>
        <w:t xml:space="preserve">au cours des </w:t>
      </w:r>
      <w:r w:rsidRPr="007613AB">
        <w:rPr>
          <w:rStyle w:val="Accentuation"/>
          <w:b/>
          <w:i w:val="0"/>
          <w:color w:val="FF0000"/>
          <w:szCs w:val="48"/>
        </w:rPr>
        <w:t>générations</w:t>
      </w:r>
      <w:r w:rsidRPr="00F42540">
        <w:rPr>
          <w:rStyle w:val="Accentuation"/>
          <w:i w:val="0"/>
          <w:szCs w:val="48"/>
        </w:rPr>
        <w:t xml:space="preserve"> : c’est l’</w:t>
      </w:r>
      <w:r w:rsidRPr="007613AB">
        <w:rPr>
          <w:rStyle w:val="Accentuation"/>
          <w:b/>
          <w:i w:val="0"/>
          <w:color w:val="FF0000"/>
          <w:szCs w:val="48"/>
        </w:rPr>
        <w:t>évolution</w:t>
      </w:r>
      <w:r w:rsidRPr="00F42540">
        <w:rPr>
          <w:rStyle w:val="Accentuation"/>
          <w:i w:val="0"/>
          <w:szCs w:val="48"/>
        </w:rPr>
        <w:t>.</w:t>
      </w:r>
    </w:p>
    <w:p w:rsidR="00F42540" w:rsidRPr="00F42540" w:rsidRDefault="00F42540" w:rsidP="00F42540">
      <w:pPr>
        <w:jc w:val="both"/>
        <w:rPr>
          <w:rStyle w:val="Accentuation"/>
          <w:i w:val="0"/>
          <w:szCs w:val="48"/>
        </w:rPr>
      </w:pPr>
    </w:p>
    <w:p w:rsidR="00F42540" w:rsidRDefault="007613AB" w:rsidP="00F42540">
      <w:pPr>
        <w:jc w:val="both"/>
        <w:rPr>
          <w:rStyle w:val="Accentuation"/>
          <w:i w:val="0"/>
          <w:szCs w:val="48"/>
        </w:rPr>
      </w:pPr>
      <w:r>
        <w:rPr>
          <w:rStyle w:val="Accentuation"/>
          <w:i w:val="0"/>
          <w:szCs w:val="48"/>
        </w:rPr>
        <w:t>L'H</w:t>
      </w:r>
      <w:r w:rsidR="00F42540" w:rsidRPr="00F42540">
        <w:rPr>
          <w:rStyle w:val="Accentuation"/>
          <w:i w:val="0"/>
          <w:szCs w:val="48"/>
        </w:rPr>
        <w:t xml:space="preserve">omme comme les autres animaux a évolué. Nos </w:t>
      </w:r>
      <w:r w:rsidR="00F42540" w:rsidRPr="007613AB">
        <w:rPr>
          <w:rStyle w:val="Accentuation"/>
          <w:b/>
          <w:i w:val="0"/>
          <w:color w:val="FF0000"/>
          <w:szCs w:val="48"/>
        </w:rPr>
        <w:t>ancêtres</w:t>
      </w:r>
      <w:r w:rsidR="00F42540" w:rsidRPr="00F42540">
        <w:rPr>
          <w:rStyle w:val="Accentuation"/>
          <w:i w:val="0"/>
          <w:szCs w:val="48"/>
        </w:rPr>
        <w:t xml:space="preserve"> lointains ont acquis la </w:t>
      </w:r>
      <w:r w:rsidR="00F42540" w:rsidRPr="007613AB">
        <w:rPr>
          <w:rStyle w:val="Accentuation"/>
          <w:b/>
          <w:i w:val="0"/>
          <w:color w:val="FF0000"/>
          <w:szCs w:val="48"/>
        </w:rPr>
        <w:t>bipédie</w:t>
      </w:r>
      <w:r w:rsidR="00F42540" w:rsidRPr="00F42540">
        <w:rPr>
          <w:rStyle w:val="Accentuation"/>
          <w:i w:val="0"/>
          <w:szCs w:val="48"/>
        </w:rPr>
        <w:t>, on</w:t>
      </w:r>
      <w:r>
        <w:rPr>
          <w:rStyle w:val="Accentuation"/>
          <w:i w:val="0"/>
          <w:szCs w:val="48"/>
        </w:rPr>
        <w:t>t appris</w:t>
      </w:r>
      <w:r w:rsidR="00F42540" w:rsidRPr="00F42540">
        <w:rPr>
          <w:rStyle w:val="Accentuation"/>
          <w:i w:val="0"/>
          <w:szCs w:val="48"/>
        </w:rPr>
        <w:t xml:space="preserve"> à maîtriser le </w:t>
      </w:r>
      <w:r w:rsidR="00F42540" w:rsidRPr="007613AB">
        <w:rPr>
          <w:rStyle w:val="Accentuation"/>
          <w:b/>
          <w:i w:val="0"/>
          <w:color w:val="FF0000"/>
          <w:szCs w:val="48"/>
        </w:rPr>
        <w:t xml:space="preserve">feu </w:t>
      </w:r>
      <w:r w:rsidR="00F42540" w:rsidRPr="00F42540">
        <w:rPr>
          <w:rStyle w:val="Accentuation"/>
          <w:i w:val="0"/>
          <w:szCs w:val="48"/>
        </w:rPr>
        <w:t xml:space="preserve">et </w:t>
      </w:r>
      <w:proofErr w:type="spellStart"/>
      <w:r w:rsidR="00F42540" w:rsidRPr="00F42540">
        <w:rPr>
          <w:rStyle w:val="Accentuation"/>
          <w:i w:val="0"/>
          <w:szCs w:val="48"/>
        </w:rPr>
        <w:t>on</w:t>
      </w:r>
      <w:r>
        <w:rPr>
          <w:rStyle w:val="Accentuation"/>
          <w:i w:val="0"/>
          <w:szCs w:val="48"/>
        </w:rPr>
        <w:t>t</w:t>
      </w:r>
      <w:proofErr w:type="spellEnd"/>
      <w:r>
        <w:rPr>
          <w:rStyle w:val="Accentuation"/>
          <w:i w:val="0"/>
          <w:szCs w:val="48"/>
        </w:rPr>
        <w:t xml:space="preserve"> utilisé</w:t>
      </w:r>
      <w:r w:rsidR="00F42540" w:rsidRPr="00F42540">
        <w:rPr>
          <w:rStyle w:val="Accentuation"/>
          <w:i w:val="0"/>
          <w:szCs w:val="48"/>
        </w:rPr>
        <w:t xml:space="preserve"> des </w:t>
      </w:r>
      <w:r w:rsidR="00F42540" w:rsidRPr="007613AB">
        <w:rPr>
          <w:rStyle w:val="Accentuation"/>
          <w:b/>
          <w:i w:val="0"/>
          <w:color w:val="FF0000"/>
          <w:szCs w:val="48"/>
        </w:rPr>
        <w:t>outils</w:t>
      </w:r>
      <w:r w:rsidR="00F42540" w:rsidRPr="00F42540">
        <w:rPr>
          <w:rStyle w:val="Accentuation"/>
          <w:i w:val="0"/>
          <w:szCs w:val="48"/>
        </w:rPr>
        <w:t xml:space="preserve"> pour arriver à l'</w:t>
      </w:r>
      <w:r>
        <w:rPr>
          <w:rStyle w:val="Accentuation"/>
          <w:b/>
          <w:i w:val="0"/>
          <w:color w:val="FF0000"/>
          <w:szCs w:val="48"/>
        </w:rPr>
        <w:t>H</w:t>
      </w:r>
      <w:r w:rsidR="00F42540" w:rsidRPr="007613AB">
        <w:rPr>
          <w:rStyle w:val="Accentuation"/>
          <w:b/>
          <w:i w:val="0"/>
          <w:color w:val="FF0000"/>
          <w:szCs w:val="48"/>
        </w:rPr>
        <w:t>omme actuel</w:t>
      </w:r>
      <w:r w:rsidR="00F42540" w:rsidRPr="00F42540">
        <w:rPr>
          <w:rStyle w:val="Accentuation"/>
          <w:i w:val="0"/>
          <w:szCs w:val="48"/>
        </w:rPr>
        <w:t xml:space="preserve">. </w:t>
      </w:r>
    </w:p>
    <w:p w:rsidR="004A0CB3" w:rsidRDefault="004A0CB3" w:rsidP="00F42540">
      <w:pPr>
        <w:jc w:val="both"/>
        <w:rPr>
          <w:rStyle w:val="Accentuation"/>
          <w:i w:val="0"/>
          <w:szCs w:val="48"/>
        </w:rPr>
      </w:pPr>
    </w:p>
    <w:p w:rsidR="008D2875" w:rsidRPr="00F42540" w:rsidRDefault="008D2875" w:rsidP="00F42540">
      <w:pPr>
        <w:jc w:val="both"/>
        <w:rPr>
          <w:rStyle w:val="Accentuation"/>
          <w:i w:val="0"/>
          <w:szCs w:val="48"/>
        </w:rPr>
      </w:pPr>
    </w:p>
    <w:p w:rsidR="007613AB" w:rsidRPr="0068409B" w:rsidRDefault="007613AB" w:rsidP="007613AB">
      <w:pPr>
        <w:rPr>
          <w:b/>
          <w:sz w:val="28"/>
          <w:szCs w:val="28"/>
        </w:rPr>
      </w:pPr>
      <w:r>
        <w:rPr>
          <w:noProof/>
        </w:rPr>
        <w:pict>
          <v:shape id="_x0000_s1030" type="#_x0000_t75" style="position:absolute;margin-left:411.55pt;margin-top:-11.4pt;width:96pt;height:103.1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  <w:r>
        <w:rPr>
          <w:noProof/>
        </w:rPr>
        <w:pict>
          <v:shape id="_x0000_s1032" type="#_x0000_t202" style="position:absolute;margin-left:415.2pt;margin-top:1.4pt;width:114.75pt;height:49.5pt;rotation:-864364fd;z-index: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" filled="f" stroked="f" strokeweight=".5pt">
            <v:textbox>
              <w:txbxContent>
                <w:p w:rsidR="007613AB" w:rsidRPr="009546DF" w:rsidRDefault="007613AB" w:rsidP="007613AB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 w:rsidRPr="009546DF"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Préhistoire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H2</w:t>
      </w:r>
    </w:p>
    <w:p w:rsidR="007613AB" w:rsidRDefault="007613AB" w:rsidP="007613A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31" type="#_x0000_t75" style="position:absolute;left:0;text-align:left;margin-left:418.3pt;margin-top:2.6pt;width:48.65pt;height:55.5pt;rotation:-483934fd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1669f"/>
          </v:shape>
        </w:pict>
      </w:r>
      <w:r>
        <w:rPr>
          <w:b/>
          <w:sz w:val="28"/>
          <w:szCs w:val="28"/>
          <w:u w:val="single"/>
        </w:rPr>
        <w:t>Au temps des grands chasseurs</w:t>
      </w:r>
    </w:p>
    <w:p w:rsidR="007613AB" w:rsidRDefault="007613AB" w:rsidP="007613AB">
      <w:pPr>
        <w:jc w:val="center"/>
        <w:rPr>
          <w:b/>
          <w:sz w:val="28"/>
          <w:szCs w:val="28"/>
          <w:u w:val="single"/>
        </w:rPr>
      </w:pPr>
    </w:p>
    <w:p w:rsidR="007613AB" w:rsidRPr="007613AB" w:rsidRDefault="007613AB" w:rsidP="007613AB">
      <w:pPr>
        <w:jc w:val="center"/>
        <w:rPr>
          <w:b/>
          <w:sz w:val="26"/>
          <w:szCs w:val="26"/>
          <w:u w:val="single"/>
        </w:rPr>
      </w:pPr>
      <w:r w:rsidRPr="007613AB">
        <w:rPr>
          <w:b/>
          <w:sz w:val="26"/>
          <w:szCs w:val="26"/>
          <w:u w:val="single"/>
        </w:rPr>
        <w:t>Leçon 2 : Le Paléolithique</w:t>
      </w:r>
    </w:p>
    <w:p w:rsidR="007613AB" w:rsidRDefault="007613AB" w:rsidP="007613AB"/>
    <w:p w:rsidR="008D2875" w:rsidRDefault="008D2875" w:rsidP="008D2875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7613AB" w:rsidRDefault="007613AB" w:rsidP="008D2875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68207C" w:rsidRDefault="008D2875" w:rsidP="008D2875">
      <w:pPr>
        <w:jc w:val="both"/>
        <w:rPr>
          <w:bCs/>
          <w:szCs w:val="32"/>
        </w:rPr>
      </w:pPr>
      <w:r w:rsidRPr="00811859">
        <w:rPr>
          <w:bCs/>
          <w:szCs w:val="32"/>
        </w:rPr>
        <w:t xml:space="preserve">Depuis plus de </w:t>
      </w:r>
      <w:r w:rsidRPr="007613AB">
        <w:rPr>
          <w:rStyle w:val="Accentuation"/>
          <w:b/>
          <w:i w:val="0"/>
          <w:color w:val="FF0000"/>
          <w:szCs w:val="48"/>
        </w:rPr>
        <w:t>2 millions</w:t>
      </w:r>
      <w:r w:rsidRPr="00811859">
        <w:rPr>
          <w:bCs/>
          <w:szCs w:val="32"/>
        </w:rPr>
        <w:t xml:space="preserve"> d’années</w:t>
      </w:r>
      <w:r w:rsidR="0068207C">
        <w:rPr>
          <w:bCs/>
          <w:szCs w:val="32"/>
        </w:rPr>
        <w:t>, les H</w:t>
      </w:r>
      <w:r w:rsidRPr="00811859">
        <w:rPr>
          <w:bCs/>
          <w:szCs w:val="32"/>
        </w:rPr>
        <w:t xml:space="preserve">ommes ont un </w:t>
      </w:r>
      <w:r w:rsidRPr="0068207C">
        <w:rPr>
          <w:rStyle w:val="Accentuation"/>
          <w:b/>
          <w:i w:val="0"/>
          <w:color w:val="FF0000"/>
          <w:szCs w:val="48"/>
        </w:rPr>
        <w:t>langage articulé</w:t>
      </w:r>
      <w:r w:rsidRPr="00811859">
        <w:rPr>
          <w:bCs/>
          <w:szCs w:val="32"/>
        </w:rPr>
        <w:t xml:space="preserve">, ils utilisent et fabriquent des </w:t>
      </w:r>
      <w:r w:rsidRPr="0068207C">
        <w:rPr>
          <w:b/>
          <w:bCs/>
          <w:color w:val="FF0000"/>
          <w:szCs w:val="32"/>
        </w:rPr>
        <w:t>outils</w:t>
      </w:r>
      <w:r w:rsidRPr="00811859">
        <w:rPr>
          <w:bCs/>
          <w:szCs w:val="32"/>
        </w:rPr>
        <w:t xml:space="preserve"> en </w:t>
      </w:r>
      <w:r w:rsidRPr="0068207C">
        <w:rPr>
          <w:b/>
          <w:bCs/>
          <w:color w:val="FF0000"/>
          <w:szCs w:val="32"/>
        </w:rPr>
        <w:t>pierre</w:t>
      </w:r>
      <w:r w:rsidRPr="00811859">
        <w:rPr>
          <w:bCs/>
          <w:szCs w:val="32"/>
        </w:rPr>
        <w:t xml:space="preserve"> (comme le </w:t>
      </w:r>
      <w:r w:rsidRPr="0068207C">
        <w:rPr>
          <w:b/>
          <w:bCs/>
          <w:color w:val="FF0000"/>
          <w:szCs w:val="32"/>
        </w:rPr>
        <w:t>biface</w:t>
      </w:r>
      <w:r w:rsidRPr="00811859">
        <w:rPr>
          <w:bCs/>
          <w:szCs w:val="32"/>
        </w:rPr>
        <w:t xml:space="preserve">), en </w:t>
      </w:r>
      <w:r w:rsidRPr="0068207C">
        <w:rPr>
          <w:b/>
          <w:bCs/>
          <w:color w:val="FF0000"/>
          <w:szCs w:val="32"/>
        </w:rPr>
        <w:t>bois</w:t>
      </w:r>
      <w:r w:rsidRPr="00811859">
        <w:rPr>
          <w:bCs/>
          <w:szCs w:val="32"/>
        </w:rPr>
        <w:t xml:space="preserve"> ou en </w:t>
      </w:r>
      <w:r w:rsidRPr="0068207C">
        <w:rPr>
          <w:b/>
          <w:bCs/>
          <w:color w:val="FF0000"/>
          <w:szCs w:val="32"/>
        </w:rPr>
        <w:t>os</w:t>
      </w:r>
      <w:r w:rsidRPr="00811859">
        <w:rPr>
          <w:bCs/>
          <w:szCs w:val="32"/>
        </w:rPr>
        <w:t xml:space="preserve">. Ils apprennent à maîtriser le </w:t>
      </w:r>
      <w:r w:rsidRPr="0068207C">
        <w:rPr>
          <w:b/>
          <w:bCs/>
          <w:color w:val="FF0000"/>
          <w:szCs w:val="32"/>
        </w:rPr>
        <w:t>feu</w:t>
      </w:r>
      <w:r w:rsidRPr="00811859">
        <w:rPr>
          <w:bCs/>
          <w:szCs w:val="32"/>
        </w:rPr>
        <w:t xml:space="preserve"> (- 600</w:t>
      </w:r>
      <w:r w:rsidR="0068207C">
        <w:rPr>
          <w:bCs/>
          <w:szCs w:val="32"/>
        </w:rPr>
        <w:t xml:space="preserve"> </w:t>
      </w:r>
      <w:r w:rsidRPr="00811859">
        <w:rPr>
          <w:bCs/>
          <w:szCs w:val="32"/>
        </w:rPr>
        <w:t xml:space="preserve">000 ans). </w:t>
      </w:r>
    </w:p>
    <w:p w:rsidR="0068207C" w:rsidRDefault="0068207C" w:rsidP="008D2875">
      <w:pPr>
        <w:jc w:val="both"/>
        <w:rPr>
          <w:bCs/>
          <w:szCs w:val="32"/>
        </w:rPr>
      </w:pPr>
    </w:p>
    <w:p w:rsidR="008D2875" w:rsidRDefault="0068207C" w:rsidP="008D2875">
      <w:pPr>
        <w:jc w:val="both"/>
        <w:rPr>
          <w:bCs/>
          <w:szCs w:val="32"/>
        </w:rPr>
      </w:pPr>
      <w:r>
        <w:rPr>
          <w:bCs/>
          <w:szCs w:val="32"/>
        </w:rPr>
        <w:t>Ces H</w:t>
      </w:r>
      <w:r w:rsidR="008D2875" w:rsidRPr="00811859">
        <w:rPr>
          <w:bCs/>
          <w:szCs w:val="32"/>
        </w:rPr>
        <w:t xml:space="preserve">ommes sont des </w:t>
      </w:r>
      <w:r w:rsidR="008D2875" w:rsidRPr="0068207C">
        <w:rPr>
          <w:b/>
          <w:bCs/>
          <w:color w:val="FF0000"/>
          <w:szCs w:val="32"/>
        </w:rPr>
        <w:t>nomades</w:t>
      </w:r>
      <w:r w:rsidR="008D2875" w:rsidRPr="00811859">
        <w:rPr>
          <w:bCs/>
          <w:szCs w:val="32"/>
        </w:rPr>
        <w:t xml:space="preserve"> qui s’adaptent à différents climats et vivent dans des </w:t>
      </w:r>
      <w:r w:rsidR="008D2875" w:rsidRPr="0068207C">
        <w:rPr>
          <w:b/>
          <w:bCs/>
          <w:color w:val="FF0000"/>
          <w:szCs w:val="32"/>
        </w:rPr>
        <w:t>huttes</w:t>
      </w:r>
      <w:r w:rsidR="008D2875" w:rsidRPr="00811859">
        <w:rPr>
          <w:bCs/>
          <w:szCs w:val="32"/>
        </w:rPr>
        <w:t xml:space="preserve"> ou des </w:t>
      </w:r>
      <w:r w:rsidR="008D2875" w:rsidRPr="0068207C">
        <w:rPr>
          <w:b/>
          <w:bCs/>
          <w:color w:val="FF0000"/>
          <w:szCs w:val="32"/>
        </w:rPr>
        <w:t>abris sous roches</w:t>
      </w:r>
      <w:r w:rsidR="008D2875" w:rsidRPr="00811859">
        <w:rPr>
          <w:bCs/>
          <w:szCs w:val="32"/>
        </w:rPr>
        <w:t xml:space="preserve">. Ils vivent de </w:t>
      </w:r>
      <w:r w:rsidR="008D2875" w:rsidRPr="0068207C">
        <w:rPr>
          <w:b/>
          <w:bCs/>
          <w:color w:val="FF0000"/>
          <w:szCs w:val="32"/>
        </w:rPr>
        <w:t>chasse</w:t>
      </w:r>
      <w:r w:rsidR="008D2875" w:rsidRPr="00811859">
        <w:rPr>
          <w:bCs/>
          <w:szCs w:val="32"/>
        </w:rPr>
        <w:t xml:space="preserve">, de </w:t>
      </w:r>
      <w:r w:rsidR="008D2875" w:rsidRPr="0068207C">
        <w:rPr>
          <w:b/>
          <w:bCs/>
          <w:color w:val="FF0000"/>
          <w:szCs w:val="32"/>
        </w:rPr>
        <w:t>pêche</w:t>
      </w:r>
      <w:r w:rsidR="008D2875" w:rsidRPr="00811859">
        <w:rPr>
          <w:bCs/>
          <w:szCs w:val="32"/>
        </w:rPr>
        <w:t xml:space="preserve"> et de </w:t>
      </w:r>
      <w:r w:rsidR="008D2875" w:rsidRPr="0068207C">
        <w:rPr>
          <w:b/>
          <w:bCs/>
          <w:color w:val="FF0000"/>
          <w:szCs w:val="32"/>
        </w:rPr>
        <w:t>cueillette</w:t>
      </w:r>
      <w:r>
        <w:rPr>
          <w:bCs/>
          <w:szCs w:val="32"/>
        </w:rPr>
        <w:t xml:space="preserve">. Peu à peu, les </w:t>
      </w:r>
      <w:r w:rsidRPr="0068207C">
        <w:rPr>
          <w:b/>
          <w:bCs/>
          <w:color w:val="FF0000"/>
          <w:szCs w:val="32"/>
        </w:rPr>
        <w:t>H</w:t>
      </w:r>
      <w:r w:rsidR="008D2875" w:rsidRPr="0068207C">
        <w:rPr>
          <w:b/>
          <w:bCs/>
          <w:color w:val="FF0000"/>
          <w:szCs w:val="32"/>
        </w:rPr>
        <w:t>ommes</w:t>
      </w:r>
      <w:r w:rsidR="008D2875" w:rsidRPr="00811859">
        <w:rPr>
          <w:bCs/>
          <w:szCs w:val="32"/>
        </w:rPr>
        <w:t xml:space="preserve"> peuplent tous les </w:t>
      </w:r>
      <w:r w:rsidR="008D2875" w:rsidRPr="0068207C">
        <w:rPr>
          <w:b/>
          <w:bCs/>
          <w:color w:val="FF0000"/>
          <w:szCs w:val="32"/>
        </w:rPr>
        <w:t>continents</w:t>
      </w:r>
      <w:r w:rsidR="008D2875" w:rsidRPr="00811859">
        <w:rPr>
          <w:bCs/>
          <w:szCs w:val="32"/>
        </w:rPr>
        <w:t xml:space="preserve">. </w:t>
      </w:r>
    </w:p>
    <w:p w:rsidR="008D2875" w:rsidRPr="00811859" w:rsidRDefault="008D2875" w:rsidP="008D2875">
      <w:pPr>
        <w:jc w:val="both"/>
        <w:rPr>
          <w:bCs/>
          <w:szCs w:val="32"/>
        </w:rPr>
      </w:pPr>
    </w:p>
    <w:p w:rsidR="008D2875" w:rsidRDefault="0068207C" w:rsidP="008D2875">
      <w:pPr>
        <w:jc w:val="both"/>
        <w:rPr>
          <w:bCs/>
          <w:szCs w:val="32"/>
        </w:rPr>
      </w:pPr>
      <w:r>
        <w:rPr>
          <w:bCs/>
          <w:szCs w:val="32"/>
        </w:rPr>
        <w:t>L’H</w:t>
      </w:r>
      <w:r w:rsidR="008D2875" w:rsidRPr="00811859">
        <w:rPr>
          <w:bCs/>
          <w:szCs w:val="32"/>
        </w:rPr>
        <w:t xml:space="preserve">omme de </w:t>
      </w:r>
      <w:r w:rsidR="008D2875" w:rsidRPr="0068207C">
        <w:rPr>
          <w:b/>
          <w:bCs/>
          <w:color w:val="FF0000"/>
          <w:szCs w:val="32"/>
        </w:rPr>
        <w:t>Cro-Magnon</w:t>
      </w:r>
      <w:r>
        <w:rPr>
          <w:bCs/>
          <w:szCs w:val="32"/>
        </w:rPr>
        <w:t xml:space="preserve"> (« l’</w:t>
      </w:r>
      <w:r w:rsidRPr="0068207C">
        <w:rPr>
          <w:b/>
          <w:bCs/>
          <w:color w:val="FF0000"/>
          <w:szCs w:val="32"/>
        </w:rPr>
        <w:t xml:space="preserve">Homo Sapiens </w:t>
      </w:r>
      <w:proofErr w:type="spellStart"/>
      <w:r w:rsidRPr="0068207C">
        <w:rPr>
          <w:b/>
          <w:bCs/>
          <w:color w:val="FF0000"/>
          <w:szCs w:val="32"/>
        </w:rPr>
        <w:t>S</w:t>
      </w:r>
      <w:r w:rsidR="008D2875" w:rsidRPr="0068207C">
        <w:rPr>
          <w:b/>
          <w:bCs/>
          <w:color w:val="FF0000"/>
          <w:szCs w:val="32"/>
        </w:rPr>
        <w:t>apiens</w:t>
      </w:r>
      <w:proofErr w:type="spellEnd"/>
      <w:r w:rsidR="008D2875" w:rsidRPr="0068207C">
        <w:rPr>
          <w:b/>
          <w:bCs/>
          <w:color w:val="FF0000"/>
          <w:szCs w:val="32"/>
        </w:rPr>
        <w:t xml:space="preserve"> </w:t>
      </w:r>
      <w:r w:rsidR="008D2875" w:rsidRPr="00811859">
        <w:rPr>
          <w:bCs/>
          <w:szCs w:val="32"/>
        </w:rPr>
        <w:t xml:space="preserve">» : notre ancêtre direct) apparaît il y a </w:t>
      </w:r>
      <w:r w:rsidR="008D2875" w:rsidRPr="0068207C">
        <w:rPr>
          <w:b/>
          <w:bCs/>
          <w:color w:val="FF0000"/>
          <w:szCs w:val="32"/>
        </w:rPr>
        <w:t>40 000</w:t>
      </w:r>
      <w:r w:rsidR="008D2875" w:rsidRPr="00811859">
        <w:rPr>
          <w:bCs/>
          <w:szCs w:val="32"/>
        </w:rPr>
        <w:t xml:space="preserve"> ans : il nous a laissé les premières </w:t>
      </w:r>
      <w:r w:rsidR="008D2875" w:rsidRPr="0068207C">
        <w:rPr>
          <w:b/>
          <w:bCs/>
          <w:color w:val="FF0000"/>
          <w:szCs w:val="32"/>
        </w:rPr>
        <w:t>œuvres d’art</w:t>
      </w:r>
      <w:r w:rsidR="008D2875" w:rsidRPr="00811859">
        <w:rPr>
          <w:bCs/>
          <w:szCs w:val="32"/>
        </w:rPr>
        <w:t xml:space="preserve">, comme les </w:t>
      </w:r>
      <w:r w:rsidR="008D2875" w:rsidRPr="0068207C">
        <w:rPr>
          <w:b/>
          <w:bCs/>
          <w:color w:val="FF0000"/>
          <w:szCs w:val="32"/>
        </w:rPr>
        <w:t>peintures</w:t>
      </w:r>
      <w:r w:rsidR="008D2875" w:rsidRPr="00811859">
        <w:rPr>
          <w:bCs/>
          <w:szCs w:val="32"/>
        </w:rPr>
        <w:t xml:space="preserve"> de </w:t>
      </w:r>
      <w:r w:rsidR="008D2875" w:rsidRPr="0068207C">
        <w:rPr>
          <w:b/>
          <w:bCs/>
          <w:color w:val="FF0000"/>
          <w:szCs w:val="32"/>
        </w:rPr>
        <w:t>Lascaux</w:t>
      </w:r>
      <w:r w:rsidR="008D2875" w:rsidRPr="00811859">
        <w:rPr>
          <w:bCs/>
          <w:szCs w:val="32"/>
        </w:rPr>
        <w:t xml:space="preserve">. </w:t>
      </w:r>
    </w:p>
    <w:p w:rsidR="004A0CB3" w:rsidRDefault="004A0CB3" w:rsidP="008D2875">
      <w:pPr>
        <w:jc w:val="both"/>
        <w:rPr>
          <w:bCs/>
          <w:szCs w:val="32"/>
        </w:rPr>
      </w:pPr>
    </w:p>
    <w:p w:rsidR="008D2875" w:rsidRDefault="008D2875" w:rsidP="008D2875">
      <w:pPr>
        <w:jc w:val="both"/>
        <w:rPr>
          <w:bCs/>
          <w:szCs w:val="32"/>
        </w:rPr>
      </w:pPr>
    </w:p>
    <w:p w:rsidR="004A0CB3" w:rsidRPr="0068409B" w:rsidRDefault="004A0CB3" w:rsidP="004A0CB3">
      <w:pPr>
        <w:rPr>
          <w:b/>
          <w:sz w:val="28"/>
          <w:szCs w:val="28"/>
        </w:rPr>
      </w:pPr>
      <w:r>
        <w:rPr>
          <w:noProof/>
        </w:rPr>
        <w:pict>
          <v:shape id="_x0000_s1033" type="#_x0000_t75" style="position:absolute;margin-left:411.55pt;margin-top:-11.4pt;width:96pt;height:103.1pt;z-index: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  <w:r>
        <w:rPr>
          <w:noProof/>
        </w:rPr>
        <w:pict>
          <v:shape id="_x0000_s1035" type="#_x0000_t202" style="position:absolute;margin-left:415.2pt;margin-top:1.4pt;width:114.75pt;height:49.5pt;rotation:-864364fd;z-index:9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" filled="f" stroked="f" strokeweight=".5pt">
            <v:textbox>
              <w:txbxContent>
                <w:p w:rsidR="004A0CB3" w:rsidRPr="009546DF" w:rsidRDefault="004A0CB3" w:rsidP="004A0CB3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 w:rsidRPr="009546DF"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Préhistoire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H2</w:t>
      </w:r>
    </w:p>
    <w:p w:rsidR="004A0CB3" w:rsidRDefault="004A0CB3" w:rsidP="004A0CB3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34" type="#_x0000_t75" style="position:absolute;left:0;text-align:left;margin-left:418.3pt;margin-top:2.6pt;width:48.65pt;height:55.5pt;rotation:-483934fd;z-index: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 cropbottom="1669f"/>
          </v:shape>
        </w:pict>
      </w:r>
      <w:r>
        <w:rPr>
          <w:b/>
          <w:sz w:val="28"/>
          <w:szCs w:val="28"/>
          <w:u w:val="single"/>
        </w:rPr>
        <w:t>Au temps des grands chasseurs</w:t>
      </w:r>
    </w:p>
    <w:p w:rsidR="004A0CB3" w:rsidRPr="00811859" w:rsidRDefault="004A0CB3" w:rsidP="008D2875">
      <w:pPr>
        <w:jc w:val="both"/>
        <w:rPr>
          <w:bCs/>
          <w:szCs w:val="32"/>
        </w:rPr>
      </w:pPr>
    </w:p>
    <w:p w:rsidR="008D2875" w:rsidRDefault="008D2875" w:rsidP="008D2875">
      <w:pPr>
        <w:jc w:val="center"/>
        <w:rPr>
          <w:b/>
          <w:bCs/>
          <w:sz w:val="26"/>
          <w:szCs w:val="26"/>
          <w:u w:val="single"/>
        </w:rPr>
      </w:pPr>
      <w:r w:rsidRPr="004A0CB3">
        <w:rPr>
          <w:b/>
          <w:bCs/>
          <w:sz w:val="26"/>
          <w:szCs w:val="26"/>
          <w:u w:val="single"/>
        </w:rPr>
        <w:t>Leçon 3 : La grotte de Lascaux</w:t>
      </w:r>
    </w:p>
    <w:p w:rsidR="004A0CB3" w:rsidRPr="004A0CB3" w:rsidRDefault="004A0CB3" w:rsidP="008D2875">
      <w:pPr>
        <w:jc w:val="center"/>
        <w:rPr>
          <w:b/>
          <w:bCs/>
          <w:sz w:val="26"/>
          <w:szCs w:val="26"/>
          <w:u w:val="single"/>
        </w:rPr>
      </w:pPr>
    </w:p>
    <w:p w:rsidR="008D2875" w:rsidRDefault="004A0CB3" w:rsidP="008D2875">
      <w:pPr>
        <w:jc w:val="center"/>
        <w:rPr>
          <w:bCs/>
          <w:szCs w:val="32"/>
        </w:rPr>
      </w:pPr>
      <w:r>
        <w:rPr>
          <w:noProof/>
        </w:rPr>
        <w:pict>
          <v:rect id="_x0000_s1036" style="position:absolute;left:0;text-align:left;margin-left:140.05pt;margin-top:82pt;width:30pt;height:7.5pt;z-index:10" strokecolor="white"/>
        </w:pict>
      </w:r>
      <w:r w:rsidR="007613AB">
        <w:rPr>
          <w:noProof/>
        </w:rPr>
        <w:pict>
          <v:shape id="Image 1" o:spid="_x0000_i1025" type="#_x0000_t75" style="width:470.25pt;height:105.75pt;visibility:visible">
            <v:imagedata r:id="rId7" o:title=""/>
          </v:shape>
        </w:pict>
      </w:r>
    </w:p>
    <w:p w:rsidR="008D2875" w:rsidRDefault="008D2875" w:rsidP="008D2875">
      <w:pPr>
        <w:rPr>
          <w:bCs/>
          <w:szCs w:val="32"/>
        </w:rPr>
      </w:pPr>
      <w:r w:rsidRPr="00CB7E20">
        <w:rPr>
          <w:bCs/>
          <w:szCs w:val="32"/>
        </w:rPr>
        <w:t xml:space="preserve">Grâce à la </w:t>
      </w:r>
      <w:r w:rsidRPr="004A0CB3">
        <w:rPr>
          <w:b/>
          <w:bCs/>
          <w:color w:val="FF0000"/>
          <w:szCs w:val="32"/>
        </w:rPr>
        <w:t>grotte</w:t>
      </w:r>
      <w:r w:rsidRPr="00CB7E20">
        <w:rPr>
          <w:bCs/>
          <w:szCs w:val="32"/>
        </w:rPr>
        <w:t xml:space="preserve"> de </w:t>
      </w:r>
      <w:r w:rsidRPr="004A0CB3">
        <w:rPr>
          <w:b/>
          <w:bCs/>
          <w:color w:val="FF0000"/>
          <w:szCs w:val="32"/>
        </w:rPr>
        <w:t>Lascaux</w:t>
      </w:r>
      <w:r w:rsidR="004A0CB3" w:rsidRPr="004A0CB3">
        <w:rPr>
          <w:bCs/>
          <w:szCs w:val="32"/>
        </w:rPr>
        <w:t>,</w:t>
      </w:r>
      <w:r w:rsidRPr="00CB7E20">
        <w:rPr>
          <w:bCs/>
          <w:szCs w:val="32"/>
        </w:rPr>
        <w:t xml:space="preserve"> on a </w:t>
      </w:r>
      <w:r w:rsidR="004A0CB3">
        <w:rPr>
          <w:bCs/>
          <w:szCs w:val="32"/>
        </w:rPr>
        <w:t>découvert que les H</w:t>
      </w:r>
      <w:r w:rsidRPr="00CB7E20">
        <w:rPr>
          <w:bCs/>
          <w:szCs w:val="32"/>
        </w:rPr>
        <w:t xml:space="preserve">ommes préhistoriques étaient capables de réaliser des </w:t>
      </w:r>
      <w:r w:rsidRPr="004A0CB3">
        <w:rPr>
          <w:b/>
          <w:bCs/>
          <w:color w:val="FF0000"/>
          <w:szCs w:val="32"/>
        </w:rPr>
        <w:t>peintures</w:t>
      </w:r>
      <w:r w:rsidRPr="00CB7E20">
        <w:rPr>
          <w:bCs/>
          <w:szCs w:val="32"/>
        </w:rPr>
        <w:t xml:space="preserve"> d'une qualité rare. Celles-ci datent d'environ </w:t>
      </w:r>
      <w:r w:rsidRPr="004A0CB3">
        <w:rPr>
          <w:b/>
          <w:bCs/>
          <w:color w:val="FF0000"/>
          <w:szCs w:val="32"/>
        </w:rPr>
        <w:t>20 000</w:t>
      </w:r>
      <w:r w:rsidRPr="00CB7E20">
        <w:rPr>
          <w:bCs/>
          <w:szCs w:val="32"/>
        </w:rPr>
        <w:t xml:space="preserve"> ans av. J-C.</w:t>
      </w:r>
    </w:p>
    <w:p w:rsidR="008D2875" w:rsidRDefault="008D2875" w:rsidP="008D2875">
      <w:pPr>
        <w:rPr>
          <w:bCs/>
          <w:szCs w:val="32"/>
        </w:rPr>
      </w:pPr>
    </w:p>
    <w:p w:rsidR="008D2875" w:rsidRPr="002814AA" w:rsidRDefault="008D2875" w:rsidP="008D2875">
      <w:pPr>
        <w:rPr>
          <w:bCs/>
          <w:szCs w:val="32"/>
        </w:rPr>
      </w:pPr>
      <w:r w:rsidRPr="002814AA">
        <w:rPr>
          <w:bCs/>
          <w:szCs w:val="32"/>
        </w:rPr>
        <w:t>La grotte de Lascaux est découvert</w:t>
      </w:r>
      <w:r>
        <w:rPr>
          <w:bCs/>
          <w:szCs w:val="32"/>
        </w:rPr>
        <w:t>e</w:t>
      </w:r>
      <w:r w:rsidRPr="002814AA">
        <w:rPr>
          <w:bCs/>
          <w:szCs w:val="32"/>
        </w:rPr>
        <w:t xml:space="preserve"> en </w:t>
      </w:r>
      <w:r w:rsidRPr="006511D0">
        <w:rPr>
          <w:b/>
          <w:bCs/>
          <w:color w:val="FF0000"/>
          <w:szCs w:val="32"/>
        </w:rPr>
        <w:t>1940</w:t>
      </w:r>
      <w:r w:rsidRPr="002814AA">
        <w:rPr>
          <w:bCs/>
          <w:szCs w:val="32"/>
        </w:rPr>
        <w:t>, mais suite à une exploitation touristique importante entre 1948 et 1963, la grotte attrape la "</w:t>
      </w:r>
      <w:r w:rsidRPr="006511D0">
        <w:rPr>
          <w:b/>
          <w:bCs/>
          <w:color w:val="FF0000"/>
          <w:szCs w:val="32"/>
        </w:rPr>
        <w:t>maladie verte</w:t>
      </w:r>
      <w:r w:rsidRPr="002814AA">
        <w:rPr>
          <w:bCs/>
          <w:szCs w:val="32"/>
        </w:rPr>
        <w:t>" puis la "</w:t>
      </w:r>
      <w:r w:rsidRPr="006511D0">
        <w:rPr>
          <w:b/>
          <w:bCs/>
          <w:color w:val="FF0000"/>
          <w:szCs w:val="32"/>
        </w:rPr>
        <w:t>maladie blanche</w:t>
      </w:r>
      <w:r w:rsidRPr="002814AA">
        <w:rPr>
          <w:bCs/>
          <w:szCs w:val="32"/>
        </w:rPr>
        <w:t xml:space="preserve">" et elle est </w:t>
      </w:r>
      <w:r w:rsidRPr="006511D0">
        <w:rPr>
          <w:b/>
          <w:bCs/>
          <w:color w:val="FF0000"/>
          <w:szCs w:val="32"/>
        </w:rPr>
        <w:t>fermée</w:t>
      </w:r>
      <w:r w:rsidRPr="002814AA">
        <w:rPr>
          <w:bCs/>
          <w:szCs w:val="32"/>
        </w:rPr>
        <w:t>.</w:t>
      </w:r>
    </w:p>
    <w:p w:rsidR="008D2875" w:rsidRPr="002814AA" w:rsidRDefault="008D2875" w:rsidP="008D2875">
      <w:pPr>
        <w:rPr>
          <w:bCs/>
          <w:szCs w:val="32"/>
        </w:rPr>
      </w:pPr>
      <w:bookmarkStart w:id="0" w:name="_GoBack"/>
      <w:bookmarkEnd w:id="0"/>
    </w:p>
    <w:p w:rsidR="00EA0DD1" w:rsidRDefault="008D2875" w:rsidP="004A0CB3">
      <w:pPr>
        <w:rPr>
          <w:rStyle w:val="Accentuation"/>
          <w:i w:val="0"/>
          <w:szCs w:val="48"/>
        </w:rPr>
      </w:pPr>
      <w:r w:rsidRPr="002814AA">
        <w:rPr>
          <w:bCs/>
          <w:szCs w:val="32"/>
        </w:rPr>
        <w:t xml:space="preserve">En </w:t>
      </w:r>
      <w:r w:rsidRPr="006511D0">
        <w:rPr>
          <w:b/>
          <w:bCs/>
          <w:color w:val="FF0000"/>
          <w:szCs w:val="32"/>
        </w:rPr>
        <w:t>1983</w:t>
      </w:r>
      <w:r w:rsidRPr="002814AA">
        <w:rPr>
          <w:bCs/>
          <w:szCs w:val="32"/>
        </w:rPr>
        <w:t xml:space="preserve">, une copie est créée et </w:t>
      </w:r>
      <w:r w:rsidRPr="006511D0">
        <w:rPr>
          <w:b/>
          <w:bCs/>
          <w:color w:val="FF0000"/>
          <w:szCs w:val="32"/>
        </w:rPr>
        <w:t>Lascaux II</w:t>
      </w:r>
      <w:r w:rsidRPr="002814AA">
        <w:rPr>
          <w:bCs/>
          <w:szCs w:val="32"/>
        </w:rPr>
        <w:t xml:space="preserve"> est ouverte.</w:t>
      </w:r>
    </w:p>
    <w:sectPr w:rsidR="00EA0DD1" w:rsidSect="007613AB">
      <w:pgSz w:w="11906" w:h="16838"/>
      <w:pgMar w:top="719" w:right="849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357F"/>
    <w:multiLevelType w:val="hybridMultilevel"/>
    <w:tmpl w:val="24CE5E5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756CE3"/>
    <w:multiLevelType w:val="hybridMultilevel"/>
    <w:tmpl w:val="DB701444"/>
    <w:lvl w:ilvl="0" w:tplc="2EF03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049C"/>
    <w:multiLevelType w:val="hybridMultilevel"/>
    <w:tmpl w:val="D9564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1909"/>
    <w:multiLevelType w:val="hybridMultilevel"/>
    <w:tmpl w:val="9EEC6A2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7531625"/>
    <w:multiLevelType w:val="hybridMultilevel"/>
    <w:tmpl w:val="BBA42C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18F3"/>
    <w:multiLevelType w:val="hybridMultilevel"/>
    <w:tmpl w:val="8B04BA3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540"/>
    <w:rsid w:val="000E4114"/>
    <w:rsid w:val="004A0CB3"/>
    <w:rsid w:val="004F79DB"/>
    <w:rsid w:val="00600487"/>
    <w:rsid w:val="006511D0"/>
    <w:rsid w:val="0068207C"/>
    <w:rsid w:val="007613AB"/>
    <w:rsid w:val="008D2875"/>
    <w:rsid w:val="00EA0DD1"/>
    <w:rsid w:val="00F42540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0B942966-73CA-4502-BDD2-916E5A4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A0DD1"/>
    <w:pPr>
      <w:keepNext/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EA0DD1"/>
    <w:pPr>
      <w:keepNext/>
      <w:outlineLvl w:val="1"/>
    </w:pPr>
    <w:rPr>
      <w:b/>
      <w:bCs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EA0DD1"/>
    <w:pPr>
      <w:keepNext/>
      <w:jc w:val="center"/>
      <w:outlineLvl w:val="2"/>
    </w:pPr>
    <w:rPr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ind w:firstLine="708"/>
      <w:jc w:val="both"/>
    </w:pPr>
    <w:rPr>
      <w:rFonts w:ascii="Arial" w:hAnsi="Arial" w:cs="Arial"/>
      <w:sz w:val="20"/>
    </w:rPr>
  </w:style>
  <w:style w:type="character" w:customStyle="1" w:styleId="Titre1Car">
    <w:name w:val="Titre 1 Car"/>
    <w:link w:val="Titre1"/>
    <w:rsid w:val="00EA0DD1"/>
    <w:rPr>
      <w:sz w:val="28"/>
    </w:rPr>
  </w:style>
  <w:style w:type="character" w:customStyle="1" w:styleId="Titre2Car">
    <w:name w:val="Titre 2 Car"/>
    <w:link w:val="Titre2"/>
    <w:rsid w:val="00EA0DD1"/>
    <w:rPr>
      <w:b/>
      <w:bCs/>
      <w:sz w:val="28"/>
    </w:rPr>
  </w:style>
  <w:style w:type="character" w:customStyle="1" w:styleId="Titre3Car">
    <w:name w:val="Titre 3 Car"/>
    <w:link w:val="Titre3"/>
    <w:rsid w:val="00EA0DD1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SEANCE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SEANCE</dc:title>
  <dc:subject/>
  <dc:creator>Laëtitia</dc:creator>
  <cp:keywords/>
  <cp:lastModifiedBy>Laëtitia Touzain</cp:lastModifiedBy>
  <cp:revision>6</cp:revision>
  <cp:lastPrinted>2006-08-06T12:35:00Z</cp:lastPrinted>
  <dcterms:created xsi:type="dcterms:W3CDTF">2017-08-10T09:51:00Z</dcterms:created>
  <dcterms:modified xsi:type="dcterms:W3CDTF">2019-05-30T17:01:00Z</dcterms:modified>
</cp:coreProperties>
</file>