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1D" w:rsidRDefault="00BE4D1D" w:rsidP="00BE4D1D">
      <w:pPr>
        <w:autoSpaceDE w:val="0"/>
        <w:autoSpaceDN w:val="0"/>
        <w:adjustRightInd w:val="0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5411470</wp:posOffset>
            </wp:positionH>
            <wp:positionV relativeFrom="paragraph">
              <wp:posOffset>-146685</wp:posOffset>
            </wp:positionV>
            <wp:extent cx="1219200" cy="1309370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-3810</wp:posOffset>
                </wp:positionV>
                <wp:extent cx="1457325" cy="628650"/>
                <wp:effectExtent l="0" t="133350" r="0" b="133350"/>
                <wp:wrapNone/>
                <wp:docPr id="272" name="Zone de text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8651"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D1D" w:rsidRDefault="00BE4D1D" w:rsidP="00BE4D1D">
                            <w:pP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Moyen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2" o:spid="_x0000_s1026" type="#_x0000_t202" style="position:absolute;margin-left:423pt;margin-top:-.3pt;width:114.75pt;height:49.5pt;rotation:-86436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" filled="f" stroked="f" strokeweight=".5pt">
                <v:textbox>
                  <w:txbxContent>
                    <w:p w:rsidR="00BE4D1D" w:rsidRDefault="00BE4D1D" w:rsidP="00BE4D1D">
                      <w:pP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Moyen Age</w:t>
                      </w:r>
                    </w:p>
                  </w:txbxContent>
                </v:textbox>
              </v:shape>
            </w:pict>
          </mc:Fallback>
        </mc:AlternateContent>
      </w:r>
    </w:p>
    <w:p w:rsidR="00BE4D1D" w:rsidRDefault="00BE4D1D" w:rsidP="00BE4D1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5699125</wp:posOffset>
            </wp:positionH>
            <wp:positionV relativeFrom="paragraph">
              <wp:posOffset>168275</wp:posOffset>
            </wp:positionV>
            <wp:extent cx="402590" cy="693420"/>
            <wp:effectExtent l="76200" t="38100" r="73660" b="4953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55334">
                      <a:off x="0" y="0"/>
                      <a:ext cx="40259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H17 </w:t>
      </w:r>
    </w:p>
    <w:p w:rsidR="009E2D6A" w:rsidRPr="00517842" w:rsidRDefault="009E2D6A" w:rsidP="009E2D6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517842">
        <w:rPr>
          <w:b/>
          <w:sz w:val="28"/>
          <w:szCs w:val="28"/>
          <w:u w:val="single"/>
        </w:rPr>
        <w:t>Un grand roi du Moyen Age, Saint Louis</w:t>
      </w:r>
    </w:p>
    <w:p w:rsidR="00BE4D1D" w:rsidRDefault="00BE4D1D" w:rsidP="00BE4D1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</w:p>
    <w:p w:rsidR="00BE4D1D" w:rsidRDefault="00BE4D1D" w:rsidP="00BE4D1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</w:p>
    <w:p w:rsidR="0030551D" w:rsidRDefault="00304BC8" w:rsidP="0030551D">
      <w:pPr>
        <w:jc w:val="both"/>
        <w:rPr>
          <w:rStyle w:val="Accentuation"/>
          <w:i w:val="0"/>
          <w:szCs w:val="48"/>
        </w:rPr>
      </w:pPr>
      <w:r>
        <w:rPr>
          <w:iCs/>
          <w:noProof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143510</wp:posOffset>
            </wp:positionV>
            <wp:extent cx="5724552" cy="40195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52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BC8" w:rsidRDefault="00304BC8" w:rsidP="0030551D">
      <w:pPr>
        <w:jc w:val="both"/>
        <w:rPr>
          <w:rStyle w:val="Accentuation"/>
          <w:i w:val="0"/>
          <w:szCs w:val="48"/>
        </w:rPr>
      </w:pPr>
    </w:p>
    <w:p w:rsidR="00304BC8" w:rsidRDefault="00304BC8" w:rsidP="0030551D">
      <w:pPr>
        <w:jc w:val="both"/>
        <w:rPr>
          <w:rStyle w:val="Accentuation"/>
          <w:i w:val="0"/>
          <w:szCs w:val="48"/>
        </w:rPr>
      </w:pPr>
    </w:p>
    <w:p w:rsidR="00304BC8" w:rsidRDefault="00304BC8" w:rsidP="0030551D">
      <w:pPr>
        <w:jc w:val="both"/>
        <w:rPr>
          <w:rStyle w:val="Accentuation"/>
          <w:i w:val="0"/>
          <w:szCs w:val="48"/>
        </w:rPr>
      </w:pPr>
    </w:p>
    <w:p w:rsidR="00304BC8" w:rsidRDefault="00304BC8" w:rsidP="0030551D">
      <w:pPr>
        <w:jc w:val="both"/>
        <w:rPr>
          <w:rStyle w:val="Accentuation"/>
          <w:i w:val="0"/>
          <w:szCs w:val="48"/>
        </w:rPr>
      </w:pPr>
    </w:p>
    <w:p w:rsidR="00304BC8" w:rsidRDefault="00304BC8" w:rsidP="0030551D">
      <w:pPr>
        <w:jc w:val="both"/>
        <w:rPr>
          <w:rStyle w:val="Accentuation"/>
          <w:i w:val="0"/>
          <w:szCs w:val="48"/>
        </w:rPr>
      </w:pPr>
    </w:p>
    <w:p w:rsidR="00304BC8" w:rsidRDefault="00304BC8" w:rsidP="0030551D">
      <w:pPr>
        <w:jc w:val="both"/>
        <w:rPr>
          <w:rStyle w:val="Accentuation"/>
          <w:i w:val="0"/>
          <w:szCs w:val="48"/>
        </w:rPr>
      </w:pPr>
    </w:p>
    <w:p w:rsidR="00304BC8" w:rsidRDefault="00304BC8" w:rsidP="0030551D">
      <w:pPr>
        <w:jc w:val="both"/>
        <w:rPr>
          <w:rStyle w:val="Accentuation"/>
          <w:i w:val="0"/>
          <w:szCs w:val="48"/>
        </w:rPr>
      </w:pPr>
    </w:p>
    <w:p w:rsidR="00304BC8" w:rsidRDefault="00304BC8" w:rsidP="0030551D">
      <w:pPr>
        <w:jc w:val="both"/>
        <w:rPr>
          <w:rStyle w:val="Accentuation"/>
          <w:i w:val="0"/>
          <w:szCs w:val="48"/>
        </w:rPr>
      </w:pPr>
    </w:p>
    <w:p w:rsidR="00304BC8" w:rsidRDefault="00304BC8" w:rsidP="0030551D">
      <w:pPr>
        <w:jc w:val="both"/>
        <w:rPr>
          <w:rStyle w:val="Accentuation"/>
          <w:i w:val="0"/>
          <w:szCs w:val="48"/>
        </w:rPr>
      </w:pPr>
    </w:p>
    <w:p w:rsidR="00304BC8" w:rsidRDefault="00304BC8" w:rsidP="0030551D">
      <w:pPr>
        <w:jc w:val="both"/>
        <w:rPr>
          <w:rStyle w:val="Accentuation"/>
          <w:i w:val="0"/>
          <w:szCs w:val="48"/>
        </w:rPr>
      </w:pPr>
    </w:p>
    <w:p w:rsidR="00304BC8" w:rsidRDefault="00304BC8" w:rsidP="0030551D">
      <w:pPr>
        <w:jc w:val="both"/>
        <w:rPr>
          <w:rStyle w:val="Accentuation"/>
          <w:i w:val="0"/>
          <w:szCs w:val="48"/>
        </w:rPr>
      </w:pPr>
    </w:p>
    <w:p w:rsidR="00304BC8" w:rsidRDefault="00304BC8" w:rsidP="0030551D">
      <w:pPr>
        <w:jc w:val="both"/>
        <w:rPr>
          <w:rStyle w:val="Accentuation"/>
          <w:i w:val="0"/>
          <w:szCs w:val="48"/>
        </w:rPr>
      </w:pPr>
    </w:p>
    <w:p w:rsidR="00304BC8" w:rsidRDefault="00304BC8" w:rsidP="0030551D">
      <w:pPr>
        <w:jc w:val="both"/>
        <w:rPr>
          <w:rStyle w:val="Accentuation"/>
          <w:i w:val="0"/>
          <w:szCs w:val="48"/>
        </w:rPr>
      </w:pPr>
    </w:p>
    <w:p w:rsidR="00304BC8" w:rsidRDefault="00304BC8" w:rsidP="0030551D">
      <w:pPr>
        <w:jc w:val="both"/>
        <w:rPr>
          <w:rStyle w:val="Accentuation"/>
          <w:i w:val="0"/>
          <w:szCs w:val="48"/>
        </w:rPr>
      </w:pPr>
    </w:p>
    <w:p w:rsidR="00304BC8" w:rsidRDefault="00304BC8" w:rsidP="0030551D">
      <w:pPr>
        <w:jc w:val="both"/>
        <w:rPr>
          <w:rStyle w:val="Accentuation"/>
          <w:i w:val="0"/>
          <w:szCs w:val="48"/>
        </w:rPr>
      </w:pPr>
    </w:p>
    <w:p w:rsidR="00304BC8" w:rsidRDefault="00304BC8" w:rsidP="0030551D">
      <w:pPr>
        <w:jc w:val="both"/>
        <w:rPr>
          <w:rStyle w:val="Accentuation"/>
          <w:i w:val="0"/>
          <w:szCs w:val="48"/>
        </w:rPr>
      </w:pPr>
    </w:p>
    <w:p w:rsidR="00304BC8" w:rsidRDefault="00304BC8" w:rsidP="0030551D">
      <w:pPr>
        <w:jc w:val="both"/>
        <w:rPr>
          <w:rStyle w:val="Accentuation"/>
          <w:i w:val="0"/>
          <w:szCs w:val="48"/>
        </w:rPr>
      </w:pPr>
    </w:p>
    <w:p w:rsidR="00304BC8" w:rsidRDefault="00304BC8" w:rsidP="0030551D">
      <w:pPr>
        <w:jc w:val="both"/>
        <w:rPr>
          <w:rStyle w:val="Accentuation"/>
          <w:i w:val="0"/>
          <w:szCs w:val="48"/>
        </w:rPr>
      </w:pPr>
    </w:p>
    <w:p w:rsidR="00304BC8" w:rsidRDefault="00304BC8" w:rsidP="0030551D">
      <w:pPr>
        <w:jc w:val="both"/>
        <w:rPr>
          <w:rStyle w:val="Accentuation"/>
          <w:i w:val="0"/>
          <w:szCs w:val="48"/>
        </w:rPr>
      </w:pPr>
    </w:p>
    <w:p w:rsidR="00304BC8" w:rsidRDefault="00304BC8" w:rsidP="0030551D">
      <w:pPr>
        <w:jc w:val="both"/>
        <w:rPr>
          <w:rStyle w:val="Accentuation"/>
          <w:i w:val="0"/>
          <w:szCs w:val="48"/>
        </w:rPr>
      </w:pPr>
    </w:p>
    <w:p w:rsidR="00304BC8" w:rsidRDefault="00304BC8" w:rsidP="0030551D">
      <w:pPr>
        <w:jc w:val="both"/>
        <w:rPr>
          <w:rStyle w:val="Accentuation"/>
          <w:i w:val="0"/>
          <w:szCs w:val="48"/>
        </w:rPr>
      </w:pPr>
    </w:p>
    <w:p w:rsidR="00BE4D1D" w:rsidRDefault="00BE4D1D" w:rsidP="0030551D">
      <w:pPr>
        <w:jc w:val="both"/>
        <w:rPr>
          <w:rStyle w:val="Accentuation"/>
          <w:i w:val="0"/>
          <w:szCs w:val="48"/>
        </w:rPr>
      </w:pPr>
    </w:p>
    <w:p w:rsidR="00BE4D1D" w:rsidRDefault="00BE4D1D" w:rsidP="0030551D">
      <w:pPr>
        <w:jc w:val="both"/>
        <w:rPr>
          <w:rStyle w:val="Accentuation"/>
          <w:i w:val="0"/>
          <w:szCs w:val="48"/>
        </w:rPr>
      </w:pPr>
    </w:p>
    <w:p w:rsidR="0030551D" w:rsidRDefault="0030551D" w:rsidP="0030551D">
      <w:pPr>
        <w:jc w:val="both"/>
        <w:rPr>
          <w:rStyle w:val="Accentuation"/>
          <w:i w:val="0"/>
          <w:szCs w:val="48"/>
        </w:rPr>
      </w:pPr>
      <w:r w:rsidRPr="001C284D">
        <w:rPr>
          <w:rStyle w:val="Accentuation"/>
          <w:i w:val="0"/>
          <w:szCs w:val="48"/>
        </w:rPr>
        <w:t xml:space="preserve">Roi de France de la dynastie des </w:t>
      </w:r>
      <w:r w:rsidRPr="00BE4D1D">
        <w:rPr>
          <w:rStyle w:val="Accentuation"/>
          <w:b/>
          <w:i w:val="0"/>
          <w:color w:val="FF0000"/>
          <w:szCs w:val="48"/>
        </w:rPr>
        <w:t>capétiens</w:t>
      </w:r>
      <w:r w:rsidRPr="001C284D">
        <w:rPr>
          <w:rStyle w:val="Accentuation"/>
          <w:i w:val="0"/>
          <w:szCs w:val="48"/>
        </w:rPr>
        <w:t xml:space="preserve">, </w:t>
      </w:r>
      <w:r w:rsidRPr="00BE4D1D">
        <w:rPr>
          <w:rStyle w:val="Accentuation"/>
          <w:b/>
          <w:i w:val="0"/>
          <w:color w:val="FF0000"/>
          <w:szCs w:val="48"/>
        </w:rPr>
        <w:t>Louis IX</w:t>
      </w:r>
      <w:r w:rsidRPr="00BE4D1D">
        <w:rPr>
          <w:rStyle w:val="Accentuation"/>
          <w:i w:val="0"/>
          <w:color w:val="FF0000"/>
          <w:szCs w:val="48"/>
        </w:rPr>
        <w:t xml:space="preserve"> </w:t>
      </w:r>
      <w:r w:rsidRPr="001C284D">
        <w:rPr>
          <w:rStyle w:val="Accentuation"/>
          <w:i w:val="0"/>
          <w:szCs w:val="48"/>
        </w:rPr>
        <w:t xml:space="preserve">a régné de </w:t>
      </w:r>
      <w:r w:rsidRPr="00BE4D1D">
        <w:rPr>
          <w:rStyle w:val="Accentuation"/>
          <w:b/>
          <w:i w:val="0"/>
          <w:color w:val="FF0000"/>
          <w:szCs w:val="48"/>
        </w:rPr>
        <w:t>1226</w:t>
      </w:r>
      <w:r w:rsidRPr="001C284D">
        <w:rPr>
          <w:rStyle w:val="Accentuation"/>
          <w:i w:val="0"/>
          <w:szCs w:val="48"/>
        </w:rPr>
        <w:t xml:space="preserve"> à </w:t>
      </w:r>
      <w:r w:rsidRPr="00BE4D1D">
        <w:rPr>
          <w:rStyle w:val="Accentuation"/>
          <w:b/>
          <w:i w:val="0"/>
          <w:color w:val="FF0000"/>
          <w:szCs w:val="48"/>
        </w:rPr>
        <w:t>1270</w:t>
      </w:r>
      <w:r w:rsidRPr="001C284D">
        <w:rPr>
          <w:rStyle w:val="Accentuation"/>
          <w:i w:val="0"/>
          <w:szCs w:val="48"/>
        </w:rPr>
        <w:t xml:space="preserve">. </w:t>
      </w:r>
    </w:p>
    <w:p w:rsidR="0030551D" w:rsidRDefault="0030551D" w:rsidP="0030551D">
      <w:pPr>
        <w:jc w:val="both"/>
        <w:rPr>
          <w:rStyle w:val="Accentuation"/>
          <w:i w:val="0"/>
          <w:szCs w:val="48"/>
        </w:rPr>
      </w:pPr>
    </w:p>
    <w:p w:rsidR="00304BC8" w:rsidRDefault="00304BC8" w:rsidP="0030551D">
      <w:pPr>
        <w:jc w:val="both"/>
        <w:rPr>
          <w:rStyle w:val="Accentuation"/>
          <w:i w:val="0"/>
          <w:szCs w:val="48"/>
        </w:rPr>
      </w:pPr>
    </w:p>
    <w:p w:rsidR="0030551D" w:rsidRDefault="0030551D" w:rsidP="0030551D">
      <w:pPr>
        <w:jc w:val="both"/>
        <w:rPr>
          <w:rStyle w:val="Accentuation"/>
          <w:i w:val="0"/>
          <w:szCs w:val="48"/>
        </w:rPr>
      </w:pPr>
      <w:r w:rsidRPr="001C284D">
        <w:rPr>
          <w:rStyle w:val="Accentuation"/>
          <w:i w:val="0"/>
          <w:szCs w:val="48"/>
        </w:rPr>
        <w:t xml:space="preserve">Au cours de ces années, il s’est fait aussi bien le </w:t>
      </w:r>
      <w:r w:rsidRPr="00BE4D1D">
        <w:rPr>
          <w:rStyle w:val="Accentuation"/>
          <w:b/>
          <w:i w:val="0"/>
          <w:color w:val="FF0000"/>
          <w:szCs w:val="48"/>
        </w:rPr>
        <w:t>protecteur de la justice</w:t>
      </w:r>
      <w:r w:rsidRPr="001C284D">
        <w:rPr>
          <w:rStyle w:val="Accentuation"/>
          <w:i w:val="0"/>
          <w:szCs w:val="48"/>
        </w:rPr>
        <w:t xml:space="preserve">, de la </w:t>
      </w:r>
      <w:r w:rsidRPr="00BE4D1D">
        <w:rPr>
          <w:rStyle w:val="Accentuation"/>
          <w:b/>
          <w:i w:val="0"/>
          <w:color w:val="FF0000"/>
          <w:szCs w:val="48"/>
        </w:rPr>
        <w:t>paix</w:t>
      </w:r>
      <w:r w:rsidRPr="001C284D">
        <w:rPr>
          <w:rStyle w:val="Accentuation"/>
          <w:i w:val="0"/>
          <w:szCs w:val="48"/>
        </w:rPr>
        <w:t xml:space="preserve"> que de la </w:t>
      </w:r>
      <w:r w:rsidRPr="00BE4D1D">
        <w:rPr>
          <w:rStyle w:val="Accentuation"/>
          <w:b/>
          <w:i w:val="0"/>
          <w:color w:val="FF0000"/>
          <w:szCs w:val="48"/>
        </w:rPr>
        <w:t>chrétienté</w:t>
      </w:r>
      <w:r w:rsidRPr="001C284D">
        <w:rPr>
          <w:rStyle w:val="Accentuation"/>
          <w:i w:val="0"/>
          <w:szCs w:val="48"/>
        </w:rPr>
        <w:t xml:space="preserve">, tout en consolidant le </w:t>
      </w:r>
      <w:r w:rsidRPr="00BE4D1D">
        <w:rPr>
          <w:rStyle w:val="Accentuation"/>
          <w:b/>
          <w:i w:val="0"/>
          <w:color w:val="FF0000"/>
          <w:szCs w:val="48"/>
        </w:rPr>
        <w:t>pouvoir royal</w:t>
      </w:r>
      <w:r w:rsidRPr="001C284D">
        <w:rPr>
          <w:rStyle w:val="Accentuation"/>
          <w:i w:val="0"/>
          <w:szCs w:val="48"/>
        </w:rPr>
        <w:t xml:space="preserve">. C'est un </w:t>
      </w:r>
      <w:r w:rsidRPr="00BE4D1D">
        <w:rPr>
          <w:rStyle w:val="Accentuation"/>
          <w:b/>
          <w:i w:val="0"/>
          <w:color w:val="FF0000"/>
          <w:szCs w:val="48"/>
        </w:rPr>
        <w:t>roi bon</w:t>
      </w:r>
      <w:r w:rsidRPr="00BE4D1D">
        <w:rPr>
          <w:rStyle w:val="Accentuation"/>
          <w:i w:val="0"/>
          <w:color w:val="FF0000"/>
          <w:szCs w:val="48"/>
        </w:rPr>
        <w:t xml:space="preserve"> </w:t>
      </w:r>
      <w:r w:rsidRPr="001C284D">
        <w:rPr>
          <w:rStyle w:val="Accentuation"/>
          <w:i w:val="0"/>
          <w:szCs w:val="48"/>
        </w:rPr>
        <w:t xml:space="preserve">et </w:t>
      </w:r>
      <w:r w:rsidRPr="00BE4D1D">
        <w:rPr>
          <w:rStyle w:val="Accentuation"/>
          <w:b/>
          <w:i w:val="0"/>
          <w:color w:val="FF0000"/>
          <w:szCs w:val="48"/>
        </w:rPr>
        <w:t>généreux</w:t>
      </w:r>
      <w:r w:rsidRPr="001C284D">
        <w:rPr>
          <w:rStyle w:val="Accentuation"/>
          <w:i w:val="0"/>
          <w:szCs w:val="48"/>
        </w:rPr>
        <w:t xml:space="preserve">. </w:t>
      </w:r>
    </w:p>
    <w:p w:rsidR="0030551D" w:rsidRDefault="0030551D" w:rsidP="0030551D">
      <w:pPr>
        <w:jc w:val="both"/>
        <w:rPr>
          <w:rStyle w:val="Accentuation"/>
          <w:i w:val="0"/>
          <w:szCs w:val="48"/>
        </w:rPr>
      </w:pPr>
    </w:p>
    <w:p w:rsidR="0030551D" w:rsidRDefault="0030551D" w:rsidP="0030551D">
      <w:pPr>
        <w:jc w:val="both"/>
        <w:rPr>
          <w:rStyle w:val="Accentuation"/>
          <w:i w:val="0"/>
          <w:szCs w:val="48"/>
        </w:rPr>
      </w:pPr>
      <w:r w:rsidRPr="001C284D">
        <w:rPr>
          <w:rStyle w:val="Accentuation"/>
          <w:i w:val="0"/>
          <w:szCs w:val="48"/>
        </w:rPr>
        <w:t>Il organise l'</w:t>
      </w:r>
      <w:r w:rsidRPr="00BE4D1D">
        <w:rPr>
          <w:rStyle w:val="Accentuation"/>
          <w:b/>
          <w:i w:val="0"/>
          <w:color w:val="FF0000"/>
          <w:szCs w:val="48"/>
        </w:rPr>
        <w:t>administration</w:t>
      </w:r>
      <w:r w:rsidRPr="001C284D">
        <w:rPr>
          <w:rStyle w:val="Accentuation"/>
          <w:i w:val="0"/>
          <w:szCs w:val="48"/>
        </w:rPr>
        <w:t xml:space="preserve"> du royaume, </w:t>
      </w:r>
      <w:r w:rsidRPr="00BE4D1D">
        <w:rPr>
          <w:rStyle w:val="Accentuation"/>
          <w:b/>
          <w:i w:val="0"/>
          <w:color w:val="FF0000"/>
          <w:szCs w:val="48"/>
        </w:rPr>
        <w:t>réforme</w:t>
      </w:r>
      <w:r w:rsidRPr="001C284D">
        <w:rPr>
          <w:rStyle w:val="Accentuation"/>
          <w:i w:val="0"/>
          <w:szCs w:val="48"/>
        </w:rPr>
        <w:t xml:space="preserve"> la justice et </w:t>
      </w:r>
      <w:r w:rsidRPr="00BE4D1D">
        <w:rPr>
          <w:rStyle w:val="Accentuation"/>
          <w:b/>
          <w:i w:val="0"/>
          <w:color w:val="FF0000"/>
          <w:szCs w:val="48"/>
        </w:rPr>
        <w:t>contrôle</w:t>
      </w:r>
      <w:r w:rsidRPr="001C284D">
        <w:rPr>
          <w:rStyle w:val="Accentuation"/>
          <w:i w:val="0"/>
          <w:szCs w:val="48"/>
        </w:rPr>
        <w:t xml:space="preserve"> les impôts et le trésor royal. </w:t>
      </w:r>
    </w:p>
    <w:p w:rsidR="0030551D" w:rsidRDefault="0030551D" w:rsidP="0030551D">
      <w:pPr>
        <w:jc w:val="both"/>
        <w:rPr>
          <w:rStyle w:val="Accentuation"/>
          <w:i w:val="0"/>
          <w:szCs w:val="48"/>
        </w:rPr>
      </w:pPr>
    </w:p>
    <w:p w:rsidR="0030551D" w:rsidRPr="001C284D" w:rsidRDefault="0030551D" w:rsidP="0030551D">
      <w:pPr>
        <w:jc w:val="both"/>
        <w:rPr>
          <w:rStyle w:val="Accentuation"/>
          <w:i w:val="0"/>
          <w:szCs w:val="48"/>
        </w:rPr>
      </w:pPr>
      <w:r w:rsidRPr="001C284D">
        <w:rPr>
          <w:rStyle w:val="Accentuation"/>
          <w:i w:val="0"/>
          <w:szCs w:val="48"/>
        </w:rPr>
        <w:t xml:space="preserve">Très </w:t>
      </w:r>
      <w:r w:rsidRPr="00BE4D1D">
        <w:rPr>
          <w:rStyle w:val="Accentuation"/>
          <w:b/>
          <w:i w:val="0"/>
          <w:color w:val="FF0000"/>
          <w:szCs w:val="48"/>
        </w:rPr>
        <w:t>chrétien</w:t>
      </w:r>
      <w:r w:rsidRPr="001C284D">
        <w:rPr>
          <w:rStyle w:val="Accentuation"/>
          <w:i w:val="0"/>
          <w:szCs w:val="48"/>
        </w:rPr>
        <w:t xml:space="preserve">, il mènera </w:t>
      </w:r>
      <w:r w:rsidRPr="00BE4D1D">
        <w:rPr>
          <w:rStyle w:val="Accentuation"/>
          <w:b/>
          <w:i w:val="0"/>
          <w:color w:val="FF0000"/>
          <w:szCs w:val="48"/>
        </w:rPr>
        <w:t>deux croisades</w:t>
      </w:r>
      <w:r w:rsidRPr="00BE4D1D">
        <w:rPr>
          <w:rStyle w:val="Accentuation"/>
          <w:i w:val="0"/>
          <w:color w:val="FF0000"/>
          <w:szCs w:val="48"/>
        </w:rPr>
        <w:t xml:space="preserve"> </w:t>
      </w:r>
      <w:r w:rsidRPr="001C284D">
        <w:rPr>
          <w:rStyle w:val="Accentuation"/>
          <w:i w:val="0"/>
          <w:szCs w:val="48"/>
        </w:rPr>
        <w:t>afin de libérer le tombeau du Christ à Jérusalem.</w:t>
      </w:r>
    </w:p>
    <w:p w:rsidR="0030551D" w:rsidRDefault="0030551D" w:rsidP="0030551D">
      <w:pPr>
        <w:jc w:val="both"/>
        <w:rPr>
          <w:rStyle w:val="Accentuation"/>
          <w:i w:val="0"/>
          <w:szCs w:val="48"/>
        </w:rPr>
      </w:pPr>
    </w:p>
    <w:p w:rsidR="0030551D" w:rsidRDefault="0030551D" w:rsidP="0030551D">
      <w:pPr>
        <w:jc w:val="both"/>
        <w:rPr>
          <w:rStyle w:val="Accentuation"/>
          <w:i w:val="0"/>
          <w:szCs w:val="48"/>
        </w:rPr>
      </w:pPr>
      <w:r w:rsidRPr="001C284D">
        <w:rPr>
          <w:rStyle w:val="Accentuation"/>
          <w:i w:val="0"/>
          <w:szCs w:val="48"/>
        </w:rPr>
        <w:t xml:space="preserve">Ayant perdu son père très jeune, il est élevé par sa mère, </w:t>
      </w:r>
      <w:r w:rsidRPr="00BE4D1D">
        <w:rPr>
          <w:rStyle w:val="Accentuation"/>
          <w:b/>
          <w:i w:val="0"/>
          <w:color w:val="FF0000"/>
          <w:szCs w:val="48"/>
        </w:rPr>
        <w:t>Blanche de Castille</w:t>
      </w:r>
      <w:r w:rsidRPr="001C284D">
        <w:rPr>
          <w:rStyle w:val="Accentuation"/>
          <w:i w:val="0"/>
          <w:szCs w:val="48"/>
        </w:rPr>
        <w:t xml:space="preserve">. Régente de France, celle-ci fait couronner son fils en 1226 afin de mettre fin aux ambitions néfastes des grands féodaux. </w:t>
      </w:r>
    </w:p>
    <w:p w:rsidR="0030551D" w:rsidRDefault="0030551D" w:rsidP="0030551D">
      <w:pPr>
        <w:jc w:val="both"/>
        <w:rPr>
          <w:rStyle w:val="Accentuation"/>
          <w:i w:val="0"/>
          <w:szCs w:val="48"/>
        </w:rPr>
      </w:pPr>
    </w:p>
    <w:p w:rsidR="0030551D" w:rsidRPr="001C284D" w:rsidRDefault="0030551D" w:rsidP="0030551D">
      <w:pPr>
        <w:jc w:val="both"/>
        <w:rPr>
          <w:rStyle w:val="Accentuation"/>
          <w:i w:val="0"/>
          <w:szCs w:val="48"/>
        </w:rPr>
      </w:pPr>
      <w:r w:rsidRPr="001C284D">
        <w:rPr>
          <w:rStyle w:val="Accentuation"/>
          <w:i w:val="0"/>
          <w:szCs w:val="48"/>
        </w:rPr>
        <w:t xml:space="preserve">Louis IX coiffe la couronne à sa majorité, le </w:t>
      </w:r>
      <w:r w:rsidRPr="00BE4D1D">
        <w:rPr>
          <w:rStyle w:val="Accentuation"/>
          <w:b/>
          <w:i w:val="0"/>
          <w:color w:val="FF0000"/>
          <w:szCs w:val="48"/>
        </w:rPr>
        <w:t>25 avril 1234</w:t>
      </w:r>
      <w:r w:rsidRPr="001C284D">
        <w:rPr>
          <w:rStyle w:val="Accentuation"/>
          <w:i w:val="0"/>
          <w:szCs w:val="48"/>
        </w:rPr>
        <w:t>.</w:t>
      </w:r>
    </w:p>
    <w:p w:rsidR="0030551D" w:rsidRDefault="0030551D" w:rsidP="0030551D">
      <w:pPr>
        <w:jc w:val="both"/>
        <w:rPr>
          <w:rStyle w:val="Accentuation"/>
          <w:i w:val="0"/>
          <w:szCs w:val="48"/>
        </w:rPr>
      </w:pPr>
    </w:p>
    <w:p w:rsidR="0030551D" w:rsidRPr="001C284D" w:rsidRDefault="0030551D" w:rsidP="0030551D">
      <w:pPr>
        <w:jc w:val="both"/>
        <w:rPr>
          <w:rStyle w:val="Accentuation"/>
          <w:i w:val="0"/>
          <w:szCs w:val="48"/>
        </w:rPr>
      </w:pPr>
      <w:r w:rsidRPr="001C284D">
        <w:rPr>
          <w:rStyle w:val="Accentuation"/>
          <w:i w:val="0"/>
          <w:szCs w:val="48"/>
        </w:rPr>
        <w:t xml:space="preserve">Après sa mort, il sera </w:t>
      </w:r>
      <w:r w:rsidRPr="00BE4D1D">
        <w:rPr>
          <w:rStyle w:val="Accentuation"/>
          <w:b/>
          <w:i w:val="0"/>
          <w:color w:val="FF0000"/>
          <w:szCs w:val="48"/>
        </w:rPr>
        <w:t>canonisé</w:t>
      </w:r>
      <w:r w:rsidRPr="001C284D">
        <w:rPr>
          <w:rStyle w:val="Accentuation"/>
          <w:i w:val="0"/>
          <w:szCs w:val="48"/>
        </w:rPr>
        <w:t xml:space="preserve"> en </w:t>
      </w:r>
      <w:r w:rsidRPr="00BE4D1D">
        <w:rPr>
          <w:rStyle w:val="Accentuation"/>
          <w:b/>
          <w:i w:val="0"/>
          <w:color w:val="FF0000"/>
          <w:szCs w:val="48"/>
        </w:rPr>
        <w:t>1297</w:t>
      </w:r>
      <w:r w:rsidRPr="001C284D">
        <w:rPr>
          <w:rStyle w:val="Accentuation"/>
          <w:i w:val="0"/>
          <w:szCs w:val="48"/>
        </w:rPr>
        <w:t xml:space="preserve"> et il deviendra alors </w:t>
      </w:r>
      <w:r w:rsidRPr="00BE4D1D">
        <w:rPr>
          <w:rStyle w:val="Accentuation"/>
          <w:b/>
          <w:i w:val="0"/>
          <w:color w:val="FF0000"/>
          <w:szCs w:val="48"/>
        </w:rPr>
        <w:t>Saint Louis</w:t>
      </w:r>
      <w:r w:rsidRPr="001C284D">
        <w:rPr>
          <w:rStyle w:val="Accentuation"/>
          <w:i w:val="0"/>
          <w:szCs w:val="48"/>
        </w:rPr>
        <w:t xml:space="preserve">. </w:t>
      </w:r>
    </w:p>
    <w:bookmarkEnd w:id="0"/>
    <w:p w:rsidR="00A94687" w:rsidRDefault="00A94687"/>
    <w:sectPr w:rsidR="00A94687" w:rsidSect="00BE4D1D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1D"/>
    <w:rsid w:val="00304BC8"/>
    <w:rsid w:val="0030551D"/>
    <w:rsid w:val="009E2D6A"/>
    <w:rsid w:val="00A94687"/>
    <w:rsid w:val="00BE4D1D"/>
    <w:rsid w:val="00C1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05E29-E495-434E-A62F-9275E5E9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3055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4</cp:revision>
  <dcterms:created xsi:type="dcterms:W3CDTF">2018-03-01T08:48:00Z</dcterms:created>
  <dcterms:modified xsi:type="dcterms:W3CDTF">2019-06-02T13:34:00Z</dcterms:modified>
</cp:coreProperties>
</file>