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8D" w:rsidRDefault="00DE2D8D" w:rsidP="00DE2D8D">
      <w:pPr>
        <w:rPr>
          <w:b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84B072B" wp14:editId="015ED8A3">
            <wp:simplePos x="0" y="0"/>
            <wp:positionH relativeFrom="column">
              <wp:posOffset>4950033</wp:posOffset>
            </wp:positionH>
            <wp:positionV relativeFrom="paragraph">
              <wp:posOffset>42627</wp:posOffset>
            </wp:positionV>
            <wp:extent cx="489047" cy="704674"/>
            <wp:effectExtent l="76200" t="57150" r="63500" b="577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0632">
                      <a:off x="0" y="0"/>
                      <a:ext cx="506990" cy="73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5CD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9A641" wp14:editId="3D5BD891">
                <wp:simplePos x="0" y="0"/>
                <wp:positionH relativeFrom="column">
                  <wp:posOffset>4743451</wp:posOffset>
                </wp:positionH>
                <wp:positionV relativeFrom="paragraph">
                  <wp:posOffset>-294640</wp:posOffset>
                </wp:positionV>
                <wp:extent cx="1457325" cy="628650"/>
                <wp:effectExtent l="0" t="133350" r="0" b="1333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8651">
                          <a:off x="0" y="0"/>
                          <a:ext cx="14573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D8D" w:rsidRDefault="00DE2D8D" w:rsidP="00DE2D8D">
                            <w:pP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A641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73.5pt;margin-top:-23.2pt;width:114.75pt;height:49.5pt;rotation:-8643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" filled="f" stroked="f" strokeweight=".5pt">
                <v:textbox>
                  <w:txbxContent>
                    <w:p w:rsidR="00DE2D8D" w:rsidRDefault="00DE2D8D" w:rsidP="00DE2D8D">
                      <w:pP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28"/>
                          <w:szCs w:val="28"/>
                        </w:rP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4445CD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900690" wp14:editId="3B586FDF">
            <wp:simplePos x="0" y="0"/>
            <wp:positionH relativeFrom="column">
              <wp:posOffset>4782820</wp:posOffset>
            </wp:positionH>
            <wp:positionV relativeFrom="paragraph">
              <wp:posOffset>-409575</wp:posOffset>
            </wp:positionV>
            <wp:extent cx="1219200" cy="1309370"/>
            <wp:effectExtent l="0" t="0" r="0" b="508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H11</w:t>
      </w:r>
    </w:p>
    <w:p w:rsidR="00DE2D8D" w:rsidRPr="00255E77" w:rsidRDefault="00DE2D8D" w:rsidP="00DE2D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 w:rsidRPr="00255E77">
        <w:rPr>
          <w:b/>
          <w:sz w:val="28"/>
          <w:szCs w:val="28"/>
          <w:u w:val="single"/>
        </w:rPr>
        <w:t>Hugues Capet</w:t>
      </w:r>
    </w:p>
    <w:p w:rsidR="00DE2D8D" w:rsidRDefault="00DE2D8D" w:rsidP="00DE2D8D">
      <w:pPr>
        <w:autoSpaceDE w:val="0"/>
        <w:autoSpaceDN w:val="0"/>
        <w:adjustRightInd w:val="0"/>
        <w:jc w:val="both"/>
        <w:rPr>
          <w:color w:val="000000"/>
        </w:rPr>
      </w:pPr>
    </w:p>
    <w:p w:rsidR="00DE2D8D" w:rsidRDefault="00DE2D8D" w:rsidP="00DE2D8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Autour de l’an 1000, </w:t>
      </w:r>
      <w:r w:rsidRPr="00DE2D8D">
        <w:rPr>
          <w:b/>
          <w:color w:val="FF0000"/>
        </w:rPr>
        <w:t>le pouvoir est partagé</w:t>
      </w:r>
      <w:r w:rsidRPr="00DE2D8D">
        <w:rPr>
          <w:color w:val="FF0000"/>
        </w:rPr>
        <w:t xml:space="preserve"> </w:t>
      </w:r>
      <w:r>
        <w:rPr>
          <w:color w:val="000000"/>
        </w:rPr>
        <w:t xml:space="preserve">entre une multitude de familles : les plus importantes possèdent les premiers châteaux forts. </w:t>
      </w: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  <w:r w:rsidRPr="00DE2D8D">
        <w:rPr>
          <w:b/>
          <w:color w:val="FF0000"/>
        </w:rPr>
        <w:t>Hugues Capet</w:t>
      </w:r>
      <w:r>
        <w:rPr>
          <w:color w:val="000000"/>
        </w:rPr>
        <w:t xml:space="preserve">, a été choisi comme </w:t>
      </w:r>
      <w:r w:rsidRPr="00DE2D8D">
        <w:rPr>
          <w:b/>
          <w:color w:val="FF0000"/>
        </w:rPr>
        <w:t>roi</w:t>
      </w:r>
      <w:r>
        <w:rPr>
          <w:color w:val="000000"/>
        </w:rPr>
        <w:t xml:space="preserve"> de </w:t>
      </w:r>
      <w:r w:rsidRPr="00DE2D8D">
        <w:rPr>
          <w:b/>
          <w:color w:val="FF0000"/>
        </w:rPr>
        <w:t>987</w:t>
      </w:r>
      <w:r>
        <w:rPr>
          <w:color w:val="000000"/>
        </w:rPr>
        <w:t xml:space="preserve"> à </w:t>
      </w:r>
      <w:r w:rsidRPr="00DE2D8D">
        <w:rPr>
          <w:b/>
          <w:color w:val="FF0000"/>
        </w:rPr>
        <w:t>996</w:t>
      </w:r>
      <w:r>
        <w:rPr>
          <w:color w:val="000000"/>
        </w:rPr>
        <w:t xml:space="preserve">, à la place d’un roi Carolingien. Mais ce sont les seigneurs qui administraient chacun leur territoire. </w:t>
      </w: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Hugues Capet a pris la précaution de faire </w:t>
      </w:r>
      <w:r w:rsidRPr="00DE2D8D">
        <w:rPr>
          <w:b/>
          <w:color w:val="FF0000"/>
        </w:rPr>
        <w:t>sacrer roi son fils</w:t>
      </w:r>
      <w:r>
        <w:rPr>
          <w:color w:val="000000"/>
        </w:rPr>
        <w:t xml:space="preserve">. La royauté était devenue </w:t>
      </w:r>
      <w:r w:rsidRPr="00DE2D8D">
        <w:rPr>
          <w:b/>
          <w:color w:val="FF0000"/>
        </w:rPr>
        <w:t>héréditaire</w:t>
      </w:r>
      <w:r>
        <w:rPr>
          <w:color w:val="000000"/>
        </w:rPr>
        <w:t xml:space="preserve">. Ce fut le début de la </w:t>
      </w:r>
      <w:r w:rsidRPr="00DE2D8D">
        <w:rPr>
          <w:b/>
          <w:color w:val="FF0000"/>
        </w:rPr>
        <w:t>dynastie Capétienne</w:t>
      </w:r>
      <w:r w:rsidRPr="00DE2D8D">
        <w:rPr>
          <w:color w:val="FF0000"/>
        </w:rPr>
        <w:t xml:space="preserve"> </w:t>
      </w:r>
      <w:r>
        <w:rPr>
          <w:color w:val="000000"/>
        </w:rPr>
        <w:t xml:space="preserve">qui régna </w:t>
      </w:r>
      <w:r w:rsidRPr="00DE2D8D">
        <w:rPr>
          <w:b/>
          <w:color w:val="FF0000"/>
        </w:rPr>
        <w:t>huit cents</w:t>
      </w:r>
      <w:r w:rsidRPr="00DE2D8D">
        <w:rPr>
          <w:color w:val="FF0000"/>
        </w:rPr>
        <w:t xml:space="preserve"> </w:t>
      </w:r>
      <w:r>
        <w:rPr>
          <w:color w:val="000000"/>
        </w:rPr>
        <w:t xml:space="preserve">ans sur la France dont un peu plus de trois siècles en lignée directe. Par les mariages et les héritages, par la lutte entre les seigneurs, les capétiens </w:t>
      </w:r>
      <w:r w:rsidRPr="00DE2D8D">
        <w:rPr>
          <w:b/>
          <w:color w:val="FF0000"/>
        </w:rPr>
        <w:t>agrandirent leur territoire</w:t>
      </w:r>
      <w:r>
        <w:rPr>
          <w:color w:val="000000"/>
        </w:rPr>
        <w:t xml:space="preserve">. </w:t>
      </w: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La </w:t>
      </w:r>
      <w:r w:rsidRPr="00DE2D8D">
        <w:rPr>
          <w:b/>
          <w:color w:val="FF0000"/>
        </w:rPr>
        <w:t xml:space="preserve">cérémonie du sacre </w:t>
      </w:r>
      <w:r>
        <w:rPr>
          <w:color w:val="000000"/>
        </w:rPr>
        <w:t>apporte au roi l’appui de l’</w:t>
      </w:r>
      <w:r w:rsidRPr="00DE2D8D">
        <w:rPr>
          <w:b/>
          <w:color w:val="FF0000"/>
        </w:rPr>
        <w:t>église</w:t>
      </w:r>
      <w:r>
        <w:rPr>
          <w:color w:val="000000"/>
        </w:rPr>
        <w:t xml:space="preserve">. </w:t>
      </w: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</w:p>
    <w:p w:rsidR="00255E77" w:rsidRDefault="00255E77" w:rsidP="00255E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Un des héritiers </w:t>
      </w:r>
      <w:proofErr w:type="gramStart"/>
      <w:r>
        <w:rPr>
          <w:color w:val="000000"/>
        </w:rPr>
        <w:t>de Hugues</w:t>
      </w:r>
      <w:proofErr w:type="gramEnd"/>
      <w:r>
        <w:rPr>
          <w:color w:val="000000"/>
        </w:rPr>
        <w:t xml:space="preserve"> Capet, </w:t>
      </w:r>
      <w:r w:rsidRPr="00DE2D8D">
        <w:rPr>
          <w:b/>
          <w:color w:val="FF0000"/>
        </w:rPr>
        <w:t>Philippe Auguste</w:t>
      </w:r>
      <w:r w:rsidRPr="00DE2D8D">
        <w:rPr>
          <w:color w:val="FF0000"/>
        </w:rPr>
        <w:t xml:space="preserve"> </w:t>
      </w:r>
      <w:r>
        <w:rPr>
          <w:color w:val="000000"/>
        </w:rPr>
        <w:t xml:space="preserve">luttera même contre les rois d’Angleterre et leur reprendra la </w:t>
      </w:r>
      <w:r w:rsidRPr="00DE2D8D">
        <w:rPr>
          <w:b/>
          <w:color w:val="FF0000"/>
        </w:rPr>
        <w:t>Normandie</w:t>
      </w:r>
      <w:r>
        <w:rPr>
          <w:color w:val="000000"/>
        </w:rPr>
        <w:t xml:space="preserve"> et la vallée de la </w:t>
      </w:r>
      <w:r w:rsidRPr="00DE2D8D">
        <w:rPr>
          <w:b/>
          <w:color w:val="FF0000"/>
        </w:rPr>
        <w:t>Loire</w:t>
      </w:r>
      <w:r>
        <w:rPr>
          <w:color w:val="000000"/>
        </w:rPr>
        <w:t xml:space="preserve"> après la bataille de </w:t>
      </w:r>
      <w:bookmarkStart w:id="0" w:name="_GoBack"/>
      <w:r w:rsidRPr="00DE2D8D">
        <w:rPr>
          <w:b/>
          <w:color w:val="FF0000"/>
        </w:rPr>
        <w:t>Bouvines</w:t>
      </w:r>
      <w:bookmarkEnd w:id="0"/>
      <w:r>
        <w:rPr>
          <w:color w:val="000000"/>
        </w:rPr>
        <w:t xml:space="preserve">. </w:t>
      </w:r>
    </w:p>
    <w:p w:rsidR="001066CD" w:rsidRDefault="001066CD"/>
    <w:sectPr w:rsidR="0010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77"/>
    <w:rsid w:val="001066CD"/>
    <w:rsid w:val="00255E77"/>
    <w:rsid w:val="00D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66A4-C50F-412F-8CEC-AF263BFA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Laëtitia Touzain</cp:lastModifiedBy>
  <cp:revision>2</cp:revision>
  <dcterms:created xsi:type="dcterms:W3CDTF">2018-03-01T08:38:00Z</dcterms:created>
  <dcterms:modified xsi:type="dcterms:W3CDTF">2019-06-02T05:55:00Z</dcterms:modified>
</cp:coreProperties>
</file>