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621" w:rsidRDefault="00756C09">
      <w:pPr>
        <w:jc w:val="center"/>
        <w:rPr>
          <w:b/>
          <w:sz w:val="40"/>
        </w:rPr>
      </w:pPr>
      <w:r>
        <w:rPr>
          <w:b/>
          <w:sz w:val="40"/>
        </w:rPr>
        <w:t>G9</w:t>
      </w:r>
      <w:r w:rsidR="00213621">
        <w:rPr>
          <w:b/>
          <w:sz w:val="40"/>
        </w:rPr>
        <w:t xml:space="preserve"> </w:t>
      </w:r>
      <w:r w:rsidR="008709D7">
        <w:rPr>
          <w:b/>
        </w:rPr>
        <w:t>(CM2</w:t>
      </w:r>
      <w:r w:rsidR="00213621">
        <w:rPr>
          <w:b/>
        </w:rPr>
        <w:t>)</w:t>
      </w:r>
      <w:r>
        <w:rPr>
          <w:b/>
          <w:sz w:val="40"/>
        </w:rPr>
        <w:t xml:space="preserve">- </w:t>
      </w:r>
      <w:r w:rsidRPr="00756C09">
        <w:rPr>
          <w:b/>
          <w:sz w:val="40"/>
        </w:rPr>
        <w:t>A quoi servent les compléments du verbe ?</w:t>
      </w:r>
    </w:p>
    <w:p w:rsidR="008644B1" w:rsidRDefault="008644B1" w:rsidP="008644B1">
      <w:pPr>
        <w:rPr>
          <w:u w:val="single"/>
        </w:rPr>
      </w:pPr>
    </w:p>
    <w:p w:rsidR="008644B1" w:rsidRPr="005B30DF" w:rsidRDefault="008644B1" w:rsidP="008644B1">
      <w:r w:rsidRPr="00215B5F">
        <w:rPr>
          <w:u w:val="single"/>
        </w:rPr>
        <w:t xml:space="preserve">Exercice 1 p </w:t>
      </w:r>
      <w:r>
        <w:rPr>
          <w:u w:val="single"/>
        </w:rPr>
        <w:t>57</w:t>
      </w:r>
      <w:r>
        <w:t> : Dans chaque phrase, souligne le sujet en jaune et le verbe en rouge et le complément du verbe en bleu.</w:t>
      </w:r>
    </w:p>
    <w:p w:rsidR="008644B1" w:rsidRDefault="008644B1" w:rsidP="008644B1"/>
    <w:p w:rsidR="000E2632" w:rsidRDefault="000E2632" w:rsidP="000E2632">
      <w:r w:rsidRPr="000543E4">
        <w:rPr>
          <w:color w:val="FFFF00"/>
          <w:u w:val="single"/>
        </w:rPr>
        <w:t>La maîtresse</w:t>
      </w:r>
      <w:r>
        <w:t xml:space="preserve"> </w:t>
      </w:r>
      <w:r w:rsidRPr="00D83112">
        <w:rPr>
          <w:color w:val="FF0000"/>
          <w:u w:val="single"/>
        </w:rPr>
        <w:t>interroge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Maxime</w:t>
      </w:r>
      <w:r>
        <w:t>.</w:t>
      </w:r>
    </w:p>
    <w:p w:rsidR="000E2632" w:rsidRDefault="000E2632" w:rsidP="000E2632"/>
    <w:p w:rsidR="000E2632" w:rsidRDefault="000E2632" w:rsidP="000E2632">
      <w:r w:rsidRPr="000543E4">
        <w:rPr>
          <w:color w:val="FFFF00"/>
          <w:u w:val="single"/>
        </w:rPr>
        <w:t>Les élèves</w:t>
      </w:r>
      <w:r>
        <w:t xml:space="preserve"> </w:t>
      </w:r>
      <w:r w:rsidRPr="00D83112">
        <w:rPr>
          <w:color w:val="FF0000"/>
          <w:u w:val="single"/>
        </w:rPr>
        <w:t>recopient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le résumé de géographie</w:t>
      </w:r>
      <w:r>
        <w:t>.</w:t>
      </w:r>
    </w:p>
    <w:p w:rsidR="000E2632" w:rsidRDefault="000E2632" w:rsidP="000E2632"/>
    <w:p w:rsidR="000E2632" w:rsidRDefault="000E2632" w:rsidP="000E2632">
      <w:r w:rsidRPr="000543E4">
        <w:rPr>
          <w:color w:val="FFFF00"/>
          <w:u w:val="single"/>
        </w:rPr>
        <w:t>Kévin</w:t>
      </w:r>
      <w:r>
        <w:t xml:space="preserve"> </w:t>
      </w:r>
      <w:r w:rsidRPr="00D83112">
        <w:rPr>
          <w:color w:val="FF0000"/>
          <w:u w:val="single"/>
        </w:rPr>
        <w:t>ramasse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nos cahiers</w:t>
      </w:r>
      <w:r>
        <w:t>.</w:t>
      </w:r>
    </w:p>
    <w:p w:rsidR="000E2632" w:rsidRDefault="000E2632" w:rsidP="000E2632"/>
    <w:p w:rsidR="000E2632" w:rsidRDefault="000E2632" w:rsidP="000E2632">
      <w:r w:rsidRPr="000543E4">
        <w:rPr>
          <w:color w:val="FFFF00"/>
          <w:u w:val="single"/>
        </w:rPr>
        <w:t>La récréation</w:t>
      </w:r>
      <w:r>
        <w:t xml:space="preserve"> </w:t>
      </w:r>
      <w:r w:rsidRPr="00D83112">
        <w:rPr>
          <w:color w:val="FF0000"/>
          <w:u w:val="single"/>
        </w:rPr>
        <w:t>interrompt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la leçon</w:t>
      </w:r>
      <w:r>
        <w:t>.</w:t>
      </w:r>
    </w:p>
    <w:p w:rsidR="000E2632" w:rsidRDefault="000E2632" w:rsidP="000E2632"/>
    <w:p w:rsidR="000E2632" w:rsidRDefault="000E2632" w:rsidP="000E2632">
      <w:r w:rsidRPr="000543E4">
        <w:rPr>
          <w:color w:val="FFFF00"/>
          <w:u w:val="single"/>
        </w:rPr>
        <w:t>Nous</w:t>
      </w:r>
      <w:r>
        <w:t xml:space="preserve"> </w:t>
      </w:r>
      <w:r w:rsidRPr="00D83112">
        <w:rPr>
          <w:color w:val="FF0000"/>
          <w:u w:val="single"/>
        </w:rPr>
        <w:t>répétons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une pièce de théâtre</w:t>
      </w:r>
      <w:r>
        <w:t>.</w:t>
      </w:r>
    </w:p>
    <w:p w:rsidR="000E2632" w:rsidRDefault="000E2632" w:rsidP="000E2632"/>
    <w:p w:rsidR="000E2632" w:rsidRDefault="000E2632" w:rsidP="000E2632">
      <w:r w:rsidRPr="000543E4">
        <w:rPr>
          <w:color w:val="FFFF00"/>
          <w:u w:val="single"/>
        </w:rPr>
        <w:t>Le journal de classe</w:t>
      </w:r>
      <w:r>
        <w:t xml:space="preserve"> </w:t>
      </w:r>
      <w:r w:rsidRPr="00D83112">
        <w:rPr>
          <w:color w:val="FF0000"/>
          <w:u w:val="single"/>
        </w:rPr>
        <w:t>informe</w:t>
      </w:r>
      <w:r w:rsidRPr="000543E4">
        <w:rPr>
          <w:color w:val="FF0000"/>
        </w:rPr>
        <w:t xml:space="preserve"> </w:t>
      </w:r>
      <w:r w:rsidRPr="000E2632">
        <w:rPr>
          <w:color w:val="0070C0"/>
          <w:u w:val="single"/>
        </w:rPr>
        <w:t>les parents</w:t>
      </w:r>
      <w:r>
        <w:t>.</w:t>
      </w:r>
    </w:p>
    <w:p w:rsidR="008644B1" w:rsidRDefault="008644B1" w:rsidP="008644B1"/>
    <w:p w:rsidR="008644B1" w:rsidRDefault="008644B1" w:rsidP="008644B1">
      <w:r w:rsidRPr="000F3F3A">
        <w:rPr>
          <w:u w:val="single"/>
        </w:rPr>
        <w:t>Exercice 2 p 57</w:t>
      </w:r>
      <w:r>
        <w:t xml:space="preserve"> : Souligne le complément du verbe en bleu dans les phrases. Puis, récris chaque phrase en encadrant le complément du verbe par c’est ….. </w:t>
      </w:r>
      <w:proofErr w:type="gramStart"/>
      <w:r>
        <w:t>que</w:t>
      </w:r>
      <w:proofErr w:type="gramEnd"/>
      <w:r>
        <w:t>.</w:t>
      </w:r>
    </w:p>
    <w:p w:rsidR="008644B1" w:rsidRDefault="008644B1" w:rsidP="008644B1"/>
    <w:p w:rsidR="000E2632" w:rsidRDefault="000E2632" w:rsidP="000E2632">
      <w:r>
        <w:t xml:space="preserve">Je consulte </w:t>
      </w:r>
      <w:r w:rsidRPr="000E2632">
        <w:rPr>
          <w:color w:val="0070C0"/>
          <w:u w:val="single"/>
        </w:rPr>
        <w:t>le dictionnaire</w:t>
      </w:r>
      <w:r>
        <w:t>.</w:t>
      </w:r>
    </w:p>
    <w:p w:rsidR="000E2632" w:rsidRDefault="000E2632" w:rsidP="000E2632">
      <w:pPr>
        <w:ind w:firstLine="708"/>
      </w:pPr>
      <w:r>
        <w:rPr>
          <w:b/>
        </w:rPr>
        <w:t>C’est le dictionnaire que je consulte.</w:t>
      </w:r>
    </w:p>
    <w:p w:rsidR="000E2632" w:rsidRDefault="000E2632" w:rsidP="000E2632">
      <w:r>
        <w:t xml:space="preserve">Il termine </w:t>
      </w:r>
      <w:r w:rsidRPr="000E2632">
        <w:rPr>
          <w:color w:val="0070C0"/>
          <w:u w:val="single"/>
        </w:rPr>
        <w:t>sa rédaction</w:t>
      </w:r>
      <w:r>
        <w:t>.</w:t>
      </w:r>
    </w:p>
    <w:p w:rsidR="000E2632" w:rsidRDefault="000E2632" w:rsidP="000E2632">
      <w:pPr>
        <w:ind w:firstLine="708"/>
        <w:rPr>
          <w:b/>
        </w:rPr>
      </w:pPr>
      <w:r>
        <w:rPr>
          <w:b/>
        </w:rPr>
        <w:t>C’est sa rédaction qu’il termine.</w:t>
      </w:r>
    </w:p>
    <w:p w:rsidR="000E2632" w:rsidRDefault="000E2632" w:rsidP="000E2632">
      <w:r>
        <w:t xml:space="preserve">Margaux emprunte </w:t>
      </w:r>
      <w:r w:rsidRPr="000E2632">
        <w:rPr>
          <w:color w:val="0070C0"/>
          <w:u w:val="single"/>
        </w:rPr>
        <w:t>un roman</w:t>
      </w:r>
      <w:r>
        <w:t>.</w:t>
      </w:r>
    </w:p>
    <w:p w:rsidR="000E2632" w:rsidRDefault="000E2632" w:rsidP="000E2632">
      <w:pPr>
        <w:ind w:firstLine="708"/>
      </w:pPr>
      <w:r>
        <w:rPr>
          <w:b/>
        </w:rPr>
        <w:t>C’est un roman que Margaux emprunte.</w:t>
      </w:r>
    </w:p>
    <w:p w:rsidR="000E2632" w:rsidRDefault="000E2632" w:rsidP="000E2632">
      <w:r>
        <w:t xml:space="preserve">Amaya m’a raconté </w:t>
      </w:r>
      <w:r w:rsidRPr="000E2632">
        <w:rPr>
          <w:color w:val="0070C0"/>
          <w:u w:val="single"/>
        </w:rPr>
        <w:t>une histoire drôle</w:t>
      </w:r>
      <w:r>
        <w:t>.</w:t>
      </w:r>
    </w:p>
    <w:p w:rsidR="000E2632" w:rsidRDefault="000E2632" w:rsidP="000E2632">
      <w:pPr>
        <w:ind w:firstLine="708"/>
      </w:pPr>
      <w:r>
        <w:rPr>
          <w:b/>
        </w:rPr>
        <w:t>C’est une histoire drôle qu’Amaya m’a raconté.</w:t>
      </w:r>
    </w:p>
    <w:p w:rsidR="000E2632" w:rsidRDefault="000E2632" w:rsidP="000E2632">
      <w:r>
        <w:t>Nous irons</w:t>
      </w:r>
      <w:r w:rsidRPr="000E2632">
        <w:t xml:space="preserve"> visiter</w:t>
      </w:r>
      <w:r w:rsidRPr="000E2632">
        <w:rPr>
          <w:color w:val="0070C0"/>
          <w:u w:val="single"/>
        </w:rPr>
        <w:t xml:space="preserve"> ce musée</w:t>
      </w:r>
      <w:r>
        <w:t>.</w:t>
      </w:r>
    </w:p>
    <w:p w:rsidR="000E2632" w:rsidRDefault="000E2632" w:rsidP="000E2632">
      <w:pPr>
        <w:ind w:firstLine="708"/>
      </w:pPr>
      <w:r>
        <w:rPr>
          <w:b/>
        </w:rPr>
        <w:t>C’est ce musée que nous irons visiter.</w:t>
      </w:r>
    </w:p>
    <w:p w:rsidR="000E2632" w:rsidRDefault="000E2632" w:rsidP="000E2632">
      <w:r>
        <w:t xml:space="preserve">Ce reportage parle </w:t>
      </w:r>
      <w:r w:rsidRPr="000E2632">
        <w:rPr>
          <w:color w:val="0070C0"/>
          <w:u w:val="single"/>
        </w:rPr>
        <w:t>de notre école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C’est de notre école que ce reportage parle.</w:t>
      </w:r>
    </w:p>
    <w:p w:rsidR="008644B1" w:rsidRDefault="008644B1" w:rsidP="008644B1"/>
    <w:p w:rsidR="008644B1" w:rsidRDefault="008644B1" w:rsidP="008644B1">
      <w:r w:rsidRPr="00B13F38">
        <w:rPr>
          <w:u w:val="single"/>
        </w:rPr>
        <w:t>Exercice 3 p 57</w:t>
      </w:r>
      <w:r>
        <w:t> : Souligne le verbe en rouge et souligne le GN complément du verbe en bleu.</w:t>
      </w:r>
    </w:p>
    <w:p w:rsidR="008644B1" w:rsidRDefault="008644B1" w:rsidP="008644B1"/>
    <w:p w:rsidR="000E2632" w:rsidRDefault="000E2632" w:rsidP="000E2632">
      <w:r>
        <w:t>Albane</w:t>
      </w:r>
      <w:r w:rsidRPr="002037DE">
        <w:rPr>
          <w:color w:val="FF0000"/>
          <w:u w:val="single"/>
        </w:rPr>
        <w:t xml:space="preserve"> achète</w:t>
      </w:r>
      <w:r>
        <w:t xml:space="preserve"> </w:t>
      </w:r>
      <w:r w:rsidRPr="002037DE">
        <w:rPr>
          <w:color w:val="008080"/>
          <w:u w:val="single"/>
        </w:rPr>
        <w:t>cette revue</w:t>
      </w:r>
      <w:r>
        <w:t xml:space="preserve"> chaque semaine.</w:t>
      </w:r>
    </w:p>
    <w:p w:rsidR="000E2632" w:rsidRDefault="000E2632" w:rsidP="000E2632"/>
    <w:p w:rsidR="000E2632" w:rsidRDefault="000E2632" w:rsidP="000E2632">
      <w:r>
        <w:t xml:space="preserve">La télévision </w:t>
      </w:r>
      <w:r w:rsidRPr="002037DE">
        <w:rPr>
          <w:color w:val="FF0000"/>
          <w:u w:val="single"/>
        </w:rPr>
        <w:t>diffuse</w:t>
      </w:r>
      <w:r>
        <w:t xml:space="preserve"> </w:t>
      </w:r>
      <w:r w:rsidRPr="002037DE">
        <w:rPr>
          <w:color w:val="008080"/>
          <w:u w:val="single"/>
        </w:rPr>
        <w:t>des films</w:t>
      </w:r>
      <w:r>
        <w:t xml:space="preserve"> plusieurs fois par jour.</w:t>
      </w:r>
    </w:p>
    <w:p w:rsidR="000E2632" w:rsidRDefault="000E2632" w:rsidP="000E2632"/>
    <w:p w:rsidR="000E2632" w:rsidRDefault="000E2632" w:rsidP="000E2632">
      <w:r>
        <w:t>Ce chien</w:t>
      </w:r>
      <w:r w:rsidRPr="002037DE">
        <w:rPr>
          <w:color w:val="FF0000"/>
          <w:u w:val="single"/>
        </w:rPr>
        <w:t xml:space="preserve"> porte</w:t>
      </w:r>
      <w:r>
        <w:t xml:space="preserve"> </w:t>
      </w:r>
      <w:r w:rsidRPr="002037DE">
        <w:rPr>
          <w:color w:val="008080"/>
          <w:u w:val="single"/>
        </w:rPr>
        <w:t>le journal</w:t>
      </w:r>
      <w:r>
        <w:t xml:space="preserve"> de son maître.</w:t>
      </w:r>
    </w:p>
    <w:p w:rsidR="000E2632" w:rsidRDefault="000E2632" w:rsidP="000E2632"/>
    <w:p w:rsidR="000E2632" w:rsidRDefault="000E2632" w:rsidP="000E2632">
      <w:r>
        <w:t>Chaque mercredi, j’</w:t>
      </w:r>
      <w:r w:rsidRPr="002037DE">
        <w:rPr>
          <w:color w:val="FF0000"/>
          <w:u w:val="single"/>
        </w:rPr>
        <w:t>achète</w:t>
      </w:r>
      <w:r>
        <w:t xml:space="preserve"> </w:t>
      </w:r>
      <w:r w:rsidRPr="002037DE">
        <w:rPr>
          <w:color w:val="008080"/>
          <w:u w:val="single"/>
        </w:rPr>
        <w:t>le journal</w:t>
      </w:r>
      <w:r>
        <w:t xml:space="preserve"> de l’association.</w:t>
      </w:r>
    </w:p>
    <w:p w:rsidR="000E2632" w:rsidRDefault="000E2632" w:rsidP="000E2632"/>
    <w:p w:rsidR="000E2632" w:rsidRDefault="000E2632" w:rsidP="000E2632">
      <w:r>
        <w:t>Il</w:t>
      </w:r>
      <w:r w:rsidRPr="002037DE">
        <w:rPr>
          <w:color w:val="FF0000"/>
          <w:u w:val="single"/>
        </w:rPr>
        <w:t xml:space="preserve"> lit</w:t>
      </w:r>
      <w:r>
        <w:t xml:space="preserve"> </w:t>
      </w:r>
      <w:r w:rsidRPr="002037DE">
        <w:rPr>
          <w:color w:val="008080"/>
          <w:u w:val="single"/>
        </w:rPr>
        <w:t>les petites annonces</w:t>
      </w:r>
      <w:r>
        <w:t xml:space="preserve"> chaque matin.</w:t>
      </w:r>
    </w:p>
    <w:p w:rsidR="008644B1" w:rsidRDefault="008644B1" w:rsidP="008644B1"/>
    <w:p w:rsidR="008644B1" w:rsidRDefault="008644B1" w:rsidP="008644B1">
      <w:r w:rsidRPr="006C2A89">
        <w:rPr>
          <w:u w:val="single"/>
        </w:rPr>
        <w:t>Exercice 6 p 57</w:t>
      </w:r>
      <w:r>
        <w:t> : Indique si chaque groupe nominal souligné désigne un GNS ou un GN complément du verbe.</w:t>
      </w:r>
    </w:p>
    <w:p w:rsidR="008644B1" w:rsidRDefault="008644B1" w:rsidP="008644B1"/>
    <w:p w:rsidR="000E2632" w:rsidRDefault="000E2632" w:rsidP="000E2632">
      <w:r>
        <w:t xml:space="preserve">Aux premières heures du jour chantent </w:t>
      </w:r>
      <w:r w:rsidRPr="008269AA">
        <w:rPr>
          <w:u w:val="single"/>
        </w:rPr>
        <w:t>les coqs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GNS</w:t>
      </w:r>
    </w:p>
    <w:p w:rsidR="000E2632" w:rsidRDefault="000E2632" w:rsidP="000E2632">
      <w:r>
        <w:t xml:space="preserve">Sur les branches brille </w:t>
      </w:r>
      <w:r w:rsidRPr="008269AA">
        <w:rPr>
          <w:u w:val="single"/>
        </w:rPr>
        <w:t>le givre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GNS</w:t>
      </w:r>
    </w:p>
    <w:p w:rsidR="000E2632" w:rsidRDefault="000E2632" w:rsidP="000E2632">
      <w:r>
        <w:t xml:space="preserve">Le renard quitte </w:t>
      </w:r>
      <w:r w:rsidRPr="008269AA">
        <w:rPr>
          <w:u w:val="single"/>
        </w:rPr>
        <w:t>son terrier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 complément</w:t>
      </w:r>
      <w:r>
        <w:rPr>
          <w:b/>
        </w:rPr>
        <w:t xml:space="preserve"> du verbe</w:t>
      </w:r>
    </w:p>
    <w:p w:rsidR="000E2632" w:rsidRDefault="000E2632" w:rsidP="000E2632">
      <w:r>
        <w:t xml:space="preserve">La forêt retentit de </w:t>
      </w:r>
      <w:r w:rsidRPr="008269AA">
        <w:rPr>
          <w:u w:val="single"/>
        </w:rPr>
        <w:t>mille bruits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 w:rsidRPr="002037DE">
        <w:rPr>
          <w:b/>
        </w:rPr>
        <w:t>GN complément</w:t>
      </w:r>
      <w:r>
        <w:rPr>
          <w:b/>
        </w:rPr>
        <w:t xml:space="preserve"> du verbe</w:t>
      </w:r>
    </w:p>
    <w:p w:rsidR="000E2632" w:rsidRDefault="000E2632" w:rsidP="000E2632">
      <w:r>
        <w:t xml:space="preserve">Sous les feuilles se cachent </w:t>
      </w:r>
      <w:r w:rsidRPr="008269AA">
        <w:rPr>
          <w:u w:val="single"/>
        </w:rPr>
        <w:t>les premières fleurs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GNS</w:t>
      </w:r>
    </w:p>
    <w:p w:rsidR="000E2632" w:rsidRDefault="000E2632" w:rsidP="000E2632">
      <w:r>
        <w:t xml:space="preserve">Dans cette vieille tour niche </w:t>
      </w:r>
      <w:r w:rsidRPr="008269AA">
        <w:rPr>
          <w:u w:val="single"/>
        </w:rPr>
        <w:t>une famille de hiboux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GNS</w:t>
      </w:r>
    </w:p>
    <w:p w:rsidR="000E2632" w:rsidRDefault="000E2632" w:rsidP="000E2632">
      <w:r>
        <w:t xml:space="preserve">De hauts peupliers bordent </w:t>
      </w:r>
      <w:r w:rsidRPr="008269AA">
        <w:rPr>
          <w:u w:val="single"/>
        </w:rPr>
        <w:t>la rivière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 complément</w:t>
      </w:r>
      <w:r>
        <w:rPr>
          <w:b/>
        </w:rPr>
        <w:t xml:space="preserve"> du verbe</w:t>
      </w:r>
    </w:p>
    <w:p w:rsidR="000E2632" w:rsidRDefault="000E2632" w:rsidP="000E2632">
      <w:r>
        <w:t xml:space="preserve">Dans le ciel d’automne passent </w:t>
      </w:r>
      <w:r w:rsidRPr="008269AA">
        <w:rPr>
          <w:u w:val="single"/>
        </w:rPr>
        <w:t>des oiseaux migrateurs</w:t>
      </w:r>
      <w:r>
        <w:t>.</w:t>
      </w:r>
    </w:p>
    <w:p w:rsidR="000E2632" w:rsidRPr="002037DE" w:rsidRDefault="000E2632" w:rsidP="000E2632">
      <w:pPr>
        <w:ind w:firstLine="708"/>
        <w:rPr>
          <w:b/>
        </w:rPr>
      </w:pPr>
      <w:r>
        <w:rPr>
          <w:b/>
        </w:rPr>
        <w:t>GNS</w:t>
      </w:r>
      <w:bookmarkStart w:id="0" w:name="_GoBack"/>
      <w:bookmarkEnd w:id="0"/>
    </w:p>
    <w:sectPr w:rsidR="000E2632" w:rsidRPr="002037DE" w:rsidSect="00756C09">
      <w:headerReference w:type="default" r:id="rId6"/>
      <w:pgSz w:w="16838" w:h="11906" w:orient="landscape"/>
      <w:pgMar w:top="567" w:right="820" w:bottom="709" w:left="851" w:header="51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8A5" w:rsidRDefault="00CC78A5" w:rsidP="00756C09">
      <w:r>
        <w:separator/>
      </w:r>
    </w:p>
  </w:endnote>
  <w:endnote w:type="continuationSeparator" w:id="0">
    <w:p w:rsidR="00CC78A5" w:rsidRDefault="00CC78A5" w:rsidP="00756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8A5" w:rsidRDefault="00CC78A5" w:rsidP="00756C09">
      <w:r>
        <w:separator/>
      </w:r>
    </w:p>
  </w:footnote>
  <w:footnote w:type="continuationSeparator" w:id="0">
    <w:p w:rsidR="00CC78A5" w:rsidRDefault="00CC78A5" w:rsidP="00756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C09" w:rsidRDefault="00756C09">
    <w:pPr>
      <w:pStyle w:val="En-tte"/>
    </w:pPr>
    <w:r w:rsidRPr="00756C09">
      <w:rPr>
        <w:sz w:val="20"/>
        <w:szCs w:val="20"/>
      </w:rPr>
      <w:t>Savoir reconnaître les compléments du verbe.</w:t>
    </w:r>
    <w:r>
      <w:t xml:space="preserve"> </w:t>
    </w:r>
    <w:r w:rsidRPr="00756C09">
      <w:rPr>
        <w:sz w:val="28"/>
        <w:szCs w:val="28"/>
      </w:rPr>
      <w:sym w:font="Wingdings 2" w:char="F081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7CCA"/>
    <w:rsid w:val="000B3B1E"/>
    <w:rsid w:val="000E2632"/>
    <w:rsid w:val="001D4C6D"/>
    <w:rsid w:val="00213621"/>
    <w:rsid w:val="00277CCA"/>
    <w:rsid w:val="00756C09"/>
    <w:rsid w:val="007C4828"/>
    <w:rsid w:val="008644B1"/>
    <w:rsid w:val="008709D7"/>
    <w:rsid w:val="00CA1CED"/>
    <w:rsid w:val="00CC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76390-1440-4B20-8F48-C6BA4341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56C0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56C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56C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types de phrases</vt:lpstr>
    </vt:vector>
  </TitlesOfParts>
  <Company> 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types de phrases</dc:title>
  <dc:subject/>
  <dc:creator> </dc:creator>
  <cp:keywords/>
  <dc:description/>
  <cp:lastModifiedBy>Laëtitia Touzain</cp:lastModifiedBy>
  <cp:revision>4</cp:revision>
  <cp:lastPrinted>2007-09-17T04:40:00Z</cp:lastPrinted>
  <dcterms:created xsi:type="dcterms:W3CDTF">2016-08-08T16:27:00Z</dcterms:created>
  <dcterms:modified xsi:type="dcterms:W3CDTF">2016-08-08T16:31:00Z</dcterms:modified>
</cp:coreProperties>
</file>