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F00" w:rsidRDefault="0008247E">
      <w:pPr>
        <w:jc w:val="center"/>
        <w:rPr>
          <w:b/>
          <w:sz w:val="40"/>
        </w:rPr>
      </w:pPr>
      <w:r>
        <w:rPr>
          <w:b/>
          <w:sz w:val="40"/>
        </w:rPr>
        <w:t>G8</w:t>
      </w:r>
      <w:r w:rsidR="008E0E76">
        <w:rPr>
          <w:b/>
          <w:sz w:val="40"/>
        </w:rPr>
        <w:t xml:space="preserve"> </w:t>
      </w:r>
      <w:r w:rsidR="008E0E76">
        <w:rPr>
          <w:b/>
        </w:rPr>
        <w:t>(CM1</w:t>
      </w:r>
      <w:bookmarkStart w:id="0" w:name="_GoBack"/>
      <w:bookmarkEnd w:id="0"/>
      <w:r w:rsidR="008E0E76">
        <w:rPr>
          <w:b/>
        </w:rPr>
        <w:t>)</w:t>
      </w:r>
      <w:r w:rsidR="008E0E76">
        <w:rPr>
          <w:b/>
          <w:sz w:val="40"/>
        </w:rPr>
        <w:t xml:space="preserve">- </w:t>
      </w:r>
      <w:r w:rsidRPr="0008247E">
        <w:rPr>
          <w:b/>
          <w:sz w:val="40"/>
        </w:rPr>
        <w:t>Comment repérer le sujet du verbe ?</w:t>
      </w:r>
    </w:p>
    <w:p w:rsidR="00FA7F00" w:rsidRDefault="00FA7F00">
      <w:pPr>
        <w:rPr>
          <w:u w:val="single"/>
        </w:rPr>
      </w:pPr>
    </w:p>
    <w:p w:rsidR="00FA7F00" w:rsidRDefault="008E0E76">
      <w:pPr>
        <w:jc w:val="both"/>
      </w:pPr>
      <w:r>
        <w:rPr>
          <w:u w:val="single"/>
        </w:rPr>
        <w:t>Exercice 2 p 55</w:t>
      </w:r>
      <w:r>
        <w:t> : Le mot en italique est-il le sujet du verbe de chaque phrase ? Ecris si c’est vrai (V) ou faux (F).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t xml:space="preserve">Le petit </w:t>
      </w:r>
      <w:r>
        <w:rPr>
          <w:i/>
        </w:rPr>
        <w:t>voilier</w:t>
      </w:r>
      <w:r>
        <w:t xml:space="preserve"> rentre au port……………………………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t>Une magnifique plage de</w:t>
      </w:r>
      <w:r>
        <w:rPr>
          <w:i/>
        </w:rPr>
        <w:t xml:space="preserve"> sable</w:t>
      </w:r>
      <w:r>
        <w:t xml:space="preserve"> fin forme le rivage. …………………………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t xml:space="preserve">Le </w:t>
      </w:r>
      <w:r>
        <w:rPr>
          <w:i/>
        </w:rPr>
        <w:t>canot</w:t>
      </w:r>
      <w:r>
        <w:t xml:space="preserve"> à moteur quitte le port. ……………………………</w:t>
      </w:r>
    </w:p>
    <w:p w:rsidR="0008247E" w:rsidRDefault="0008247E">
      <w:pPr>
        <w:jc w:val="both"/>
      </w:pPr>
    </w:p>
    <w:p w:rsidR="00FA7F00" w:rsidRDefault="008E0E76">
      <w:pPr>
        <w:jc w:val="both"/>
      </w:pPr>
      <w:r>
        <w:t xml:space="preserve">Le moteur du </w:t>
      </w:r>
      <w:r>
        <w:rPr>
          <w:i/>
        </w:rPr>
        <w:t>canot</w:t>
      </w:r>
      <w:r>
        <w:t xml:space="preserve"> perd son huile. ……………………………</w:t>
      </w:r>
    </w:p>
    <w:p w:rsidR="0008247E" w:rsidRDefault="0008247E">
      <w:pPr>
        <w:jc w:val="both"/>
      </w:pPr>
    </w:p>
    <w:p w:rsidR="00FA7F00" w:rsidRDefault="008E0E76">
      <w:pPr>
        <w:jc w:val="both"/>
      </w:pPr>
      <w:r>
        <w:t xml:space="preserve">Ma planche à </w:t>
      </w:r>
      <w:r>
        <w:rPr>
          <w:i/>
        </w:rPr>
        <w:t>voile</w:t>
      </w:r>
      <w:r>
        <w:t xml:space="preserve"> est neuve. ……………………………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t xml:space="preserve">Les tours de </w:t>
      </w:r>
      <w:r>
        <w:rPr>
          <w:i/>
        </w:rPr>
        <w:t>manège</w:t>
      </w:r>
      <w:r>
        <w:t xml:space="preserve"> coûtent cher. ……………………………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t xml:space="preserve">Ce livre de </w:t>
      </w:r>
      <w:r>
        <w:rPr>
          <w:i/>
        </w:rPr>
        <w:t>contes</w:t>
      </w:r>
      <w:r>
        <w:t xml:space="preserve"> me plaît beaucoup. ……………………………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t xml:space="preserve">Les premiers </w:t>
      </w:r>
      <w:r>
        <w:rPr>
          <w:i/>
        </w:rPr>
        <w:t>signes</w:t>
      </w:r>
      <w:r>
        <w:t xml:space="preserve"> de l’hiver apparaissent. ……………………………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t xml:space="preserve">Les freins avant de mon </w:t>
      </w:r>
      <w:r>
        <w:rPr>
          <w:i/>
        </w:rPr>
        <w:t>vélo</w:t>
      </w:r>
      <w:r>
        <w:t xml:space="preserve"> ne fonctionnent plus. …………………………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rPr>
          <w:u w:val="single"/>
        </w:rPr>
        <w:t>Exercice 5 p 55</w:t>
      </w:r>
      <w:r>
        <w:t> : Conjugue les verbes au présent de l’indicatif. Accorde-les comme il convient.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t>Le cercle de cachalots (menacer)…………………………..le canot.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t>Les tentacules de la pieuvre (s’emparer)……………………du marin.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t>Une bande de mouettes (se poser)………………………….sur les galets.</w:t>
      </w:r>
    </w:p>
    <w:p w:rsidR="00FA7F00" w:rsidRDefault="00FA7F00">
      <w:pPr>
        <w:jc w:val="both"/>
      </w:pPr>
    </w:p>
    <w:p w:rsidR="00FA7F00" w:rsidRDefault="008E0E76">
      <w:pPr>
        <w:jc w:val="both"/>
      </w:pPr>
      <w:r>
        <w:t>Les grandes marées de l’année (annoncer)…………………….un changement de climat.</w:t>
      </w:r>
    </w:p>
    <w:p w:rsidR="00FA7F00" w:rsidRDefault="008E0E76">
      <w:pPr>
        <w:jc w:val="both"/>
      </w:pPr>
      <w:r>
        <w:t>Paul et ses amis (partir)………………………au bord de la mer.</w:t>
      </w:r>
    </w:p>
    <w:p w:rsidR="00FA7F00" w:rsidRDefault="00FA7F00">
      <w:pPr>
        <w:jc w:val="both"/>
      </w:pPr>
    </w:p>
    <w:p w:rsidR="0008247E" w:rsidRDefault="0008247E">
      <w:pPr>
        <w:jc w:val="both"/>
      </w:pPr>
      <w:r w:rsidRPr="0008247E">
        <w:rPr>
          <w:u w:val="single"/>
        </w:rPr>
        <w:t>Exercice 3</w:t>
      </w:r>
      <w:r>
        <w:t> : Complète chaque phrase avec un sujet qui correspond à la classe grammaticale indiquée entre parenthèse.</w:t>
      </w:r>
    </w:p>
    <w:p w:rsidR="0008247E" w:rsidRDefault="0008247E">
      <w:pPr>
        <w:jc w:val="both"/>
      </w:pPr>
    </w:p>
    <w:p w:rsidR="0008247E" w:rsidRDefault="0008247E">
      <w:pPr>
        <w:jc w:val="both"/>
      </w:pPr>
      <w:r>
        <w:t>…………………. regardez trop la télévision. (</w:t>
      </w:r>
      <w:proofErr w:type="gramStart"/>
      <w:r>
        <w:t>pronom</w:t>
      </w:r>
      <w:proofErr w:type="gramEnd"/>
      <w:r>
        <w:t xml:space="preserve"> personnel)</w:t>
      </w:r>
    </w:p>
    <w:p w:rsidR="0008247E" w:rsidRDefault="0008247E">
      <w:pPr>
        <w:jc w:val="both"/>
      </w:pPr>
    </w:p>
    <w:p w:rsidR="0008247E" w:rsidRDefault="0008247E">
      <w:pPr>
        <w:jc w:val="both"/>
      </w:pPr>
      <w:r>
        <w:t>…………………………... achète des fruits au marché. (</w:t>
      </w:r>
      <w:proofErr w:type="gramStart"/>
      <w:r>
        <w:t>groupe</w:t>
      </w:r>
      <w:proofErr w:type="gramEnd"/>
      <w:r>
        <w:t xml:space="preserve"> nominal)</w:t>
      </w:r>
    </w:p>
    <w:p w:rsidR="0008247E" w:rsidRDefault="0008247E">
      <w:pPr>
        <w:jc w:val="both"/>
      </w:pPr>
    </w:p>
    <w:p w:rsidR="0008247E" w:rsidRDefault="0008247E">
      <w:pPr>
        <w:jc w:val="both"/>
      </w:pPr>
      <w:r>
        <w:t>Tous les mardis, …………………… va faire de la danse. (</w:t>
      </w:r>
      <w:proofErr w:type="gramStart"/>
      <w:r>
        <w:t>nom</w:t>
      </w:r>
      <w:proofErr w:type="gramEnd"/>
      <w:r>
        <w:t xml:space="preserve"> propre)</w:t>
      </w:r>
    </w:p>
    <w:p w:rsidR="0008247E" w:rsidRDefault="0008247E">
      <w:pPr>
        <w:jc w:val="both"/>
      </w:pPr>
    </w:p>
    <w:p w:rsidR="0008247E" w:rsidRDefault="0008247E">
      <w:pPr>
        <w:jc w:val="both"/>
      </w:pPr>
      <w:r>
        <w:t>Jeudi, ……………………………arrive pour le weekend. (</w:t>
      </w:r>
      <w:proofErr w:type="gramStart"/>
      <w:r>
        <w:t>groupe</w:t>
      </w:r>
      <w:proofErr w:type="gramEnd"/>
      <w:r>
        <w:t xml:space="preserve"> nominal)</w:t>
      </w:r>
    </w:p>
    <w:p w:rsidR="0008247E" w:rsidRDefault="0008247E">
      <w:pPr>
        <w:jc w:val="both"/>
      </w:pPr>
    </w:p>
    <w:p w:rsidR="0008247E" w:rsidRDefault="0008247E">
      <w:pPr>
        <w:jc w:val="both"/>
      </w:pPr>
      <w:r w:rsidRPr="000B59BC">
        <w:rPr>
          <w:u w:val="single"/>
        </w:rPr>
        <w:t>Exercice 4</w:t>
      </w:r>
      <w:r>
        <w:t xml:space="preserve"> : </w:t>
      </w:r>
      <w:r w:rsidR="000B59BC">
        <w:t>Encadre le sujet du verbe avec c’est …………. qui ou ce sont ……….qui.</w:t>
      </w:r>
    </w:p>
    <w:p w:rsidR="000B59BC" w:rsidRDefault="000B59BC">
      <w:pPr>
        <w:jc w:val="both"/>
      </w:pPr>
    </w:p>
    <w:p w:rsidR="000B59BC" w:rsidRDefault="000B59BC">
      <w:pPr>
        <w:jc w:val="both"/>
      </w:pPr>
      <w:r>
        <w:t>Un élève écrit sur le tableau noir.</w:t>
      </w:r>
    </w:p>
    <w:p w:rsidR="000B59BC" w:rsidRDefault="000B59BC">
      <w:pPr>
        <w:jc w:val="both"/>
      </w:pPr>
    </w:p>
    <w:p w:rsidR="000B59BC" w:rsidRDefault="000B59BC">
      <w:pPr>
        <w:jc w:val="both"/>
      </w:pPr>
      <w:r>
        <w:t>……………………………………………………………………………….</w:t>
      </w:r>
    </w:p>
    <w:p w:rsidR="00FA7F00" w:rsidRDefault="00FA7F00">
      <w:pPr>
        <w:jc w:val="both"/>
      </w:pPr>
    </w:p>
    <w:p w:rsidR="000B59BC" w:rsidRDefault="000B59BC">
      <w:pPr>
        <w:jc w:val="both"/>
      </w:pPr>
      <w:r>
        <w:t>Dans la cour, beaucoup d’enfants jouent au foot.</w:t>
      </w:r>
    </w:p>
    <w:p w:rsidR="000B59BC" w:rsidRDefault="000B59BC">
      <w:pPr>
        <w:jc w:val="both"/>
      </w:pPr>
    </w:p>
    <w:p w:rsidR="000B59BC" w:rsidRDefault="000B59BC" w:rsidP="000B59BC">
      <w:pPr>
        <w:jc w:val="both"/>
      </w:pPr>
      <w:r>
        <w:t>……………………………………………………………………………….</w:t>
      </w:r>
    </w:p>
    <w:p w:rsidR="000B59BC" w:rsidRDefault="000B59BC">
      <w:pPr>
        <w:jc w:val="both"/>
      </w:pPr>
    </w:p>
    <w:p w:rsidR="000B59BC" w:rsidRDefault="00257BA9">
      <w:pPr>
        <w:jc w:val="both"/>
      </w:pPr>
      <w:r>
        <w:t>La directrice de l’école affiche des informations pour les parents.</w:t>
      </w:r>
    </w:p>
    <w:p w:rsidR="00257BA9" w:rsidRDefault="00257BA9">
      <w:pPr>
        <w:jc w:val="both"/>
      </w:pPr>
    </w:p>
    <w:p w:rsidR="00257BA9" w:rsidRDefault="00257BA9" w:rsidP="00257BA9">
      <w:pPr>
        <w:jc w:val="both"/>
      </w:pPr>
      <w:r>
        <w:t>……………………………………………………………………………….</w:t>
      </w:r>
    </w:p>
    <w:p w:rsidR="00257BA9" w:rsidRDefault="00257BA9">
      <w:pPr>
        <w:jc w:val="both"/>
      </w:pPr>
    </w:p>
    <w:p w:rsidR="00257BA9" w:rsidRDefault="00257BA9">
      <w:pPr>
        <w:jc w:val="both"/>
      </w:pPr>
      <w:r>
        <w:t>Léo et Sofiane riaient souvent de leurs bêtises.</w:t>
      </w:r>
    </w:p>
    <w:p w:rsidR="00257BA9" w:rsidRDefault="00257BA9">
      <w:pPr>
        <w:jc w:val="both"/>
      </w:pPr>
    </w:p>
    <w:p w:rsidR="00257BA9" w:rsidRDefault="00257BA9" w:rsidP="00257BA9">
      <w:pPr>
        <w:jc w:val="both"/>
      </w:pPr>
      <w:r>
        <w:t>……………………………………………………………………………….</w:t>
      </w:r>
    </w:p>
    <w:p w:rsidR="00257BA9" w:rsidRDefault="00257BA9">
      <w:pPr>
        <w:jc w:val="both"/>
      </w:pPr>
    </w:p>
    <w:p w:rsidR="00257BA9" w:rsidRDefault="00257BA9">
      <w:pPr>
        <w:jc w:val="both"/>
      </w:pPr>
      <w:r w:rsidRPr="00257BA9">
        <w:rPr>
          <w:u w:val="single"/>
        </w:rPr>
        <w:t>Exercice 5</w:t>
      </w:r>
      <w:r>
        <w:t> : Souligne le sujet en jaune et le verbe en rouge.</w:t>
      </w:r>
    </w:p>
    <w:p w:rsidR="00257BA9" w:rsidRDefault="00257BA9">
      <w:pPr>
        <w:jc w:val="both"/>
      </w:pPr>
    </w:p>
    <w:p w:rsidR="00257BA9" w:rsidRDefault="00257BA9">
      <w:pPr>
        <w:jc w:val="both"/>
      </w:pPr>
      <w:r>
        <w:t>Tous mes cousins habitent en Bretagne.</w:t>
      </w:r>
    </w:p>
    <w:p w:rsidR="00257BA9" w:rsidRDefault="00257BA9">
      <w:pPr>
        <w:jc w:val="both"/>
      </w:pPr>
    </w:p>
    <w:p w:rsidR="00257BA9" w:rsidRDefault="00257BA9">
      <w:pPr>
        <w:jc w:val="both"/>
      </w:pPr>
      <w:r>
        <w:t>De nos jours, Internet est un moyen de communication universel.</w:t>
      </w:r>
    </w:p>
    <w:p w:rsidR="00257BA9" w:rsidRDefault="00257BA9">
      <w:pPr>
        <w:jc w:val="both"/>
      </w:pPr>
    </w:p>
    <w:p w:rsidR="00257BA9" w:rsidRDefault="00257BA9">
      <w:pPr>
        <w:jc w:val="both"/>
      </w:pPr>
      <w:r>
        <w:lastRenderedPageBreak/>
        <w:t>Tous les samedis, Paulo et Julien vont à la piscine.</w:t>
      </w:r>
    </w:p>
    <w:p w:rsidR="00257BA9" w:rsidRDefault="00257BA9">
      <w:pPr>
        <w:jc w:val="both"/>
      </w:pPr>
    </w:p>
    <w:p w:rsidR="00257BA9" w:rsidRDefault="00257BA9">
      <w:pPr>
        <w:jc w:val="both"/>
      </w:pPr>
      <w:r>
        <w:t>Devant la maison défilent les enfants déguisés.</w:t>
      </w:r>
    </w:p>
    <w:p w:rsidR="008E0E76" w:rsidRDefault="008E0E76">
      <w:pPr>
        <w:jc w:val="both"/>
      </w:pPr>
    </w:p>
    <w:sectPr w:rsidR="008E0E76" w:rsidSect="000B3C77">
      <w:headerReference w:type="default" r:id="rId6"/>
      <w:pgSz w:w="16838" w:h="11906" w:orient="landscape"/>
      <w:pgMar w:top="426" w:right="536" w:bottom="709" w:left="851" w:header="51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689" w:rsidRDefault="008E2689" w:rsidP="0008247E">
      <w:r>
        <w:separator/>
      </w:r>
    </w:p>
  </w:endnote>
  <w:endnote w:type="continuationSeparator" w:id="0">
    <w:p w:rsidR="008E2689" w:rsidRDefault="008E2689" w:rsidP="0008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689" w:rsidRDefault="008E2689" w:rsidP="0008247E">
      <w:r>
        <w:separator/>
      </w:r>
    </w:p>
  </w:footnote>
  <w:footnote w:type="continuationSeparator" w:id="0">
    <w:p w:rsidR="008E2689" w:rsidRDefault="008E2689" w:rsidP="00082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47E" w:rsidRDefault="0008247E">
    <w:pPr>
      <w:pStyle w:val="En-tte"/>
    </w:pPr>
    <w:r w:rsidRPr="0008247E">
      <w:rPr>
        <w:sz w:val="20"/>
        <w:szCs w:val="20"/>
      </w:rPr>
      <w:t>Savoir retrouver le sujet du verbe.</w:t>
    </w:r>
    <w:r>
      <w:t xml:space="preserve"> </w:t>
    </w:r>
    <w:r w:rsidRPr="0008247E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47E"/>
    <w:rsid w:val="0008247E"/>
    <w:rsid w:val="000B3C77"/>
    <w:rsid w:val="000B59BC"/>
    <w:rsid w:val="00257BA9"/>
    <w:rsid w:val="00815B16"/>
    <w:rsid w:val="008E0E76"/>
    <w:rsid w:val="008E2689"/>
    <w:rsid w:val="00FA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E3C7A7-0C7C-43F6-B592-10CA4A22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spacing w:line="48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08247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8247E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824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824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6</cp:revision>
  <dcterms:created xsi:type="dcterms:W3CDTF">2016-08-07T15:13:00Z</dcterms:created>
  <dcterms:modified xsi:type="dcterms:W3CDTF">2016-08-07T15:22:00Z</dcterms:modified>
</cp:coreProperties>
</file>