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9EA2FA" w14:textId="77777777" w:rsidR="00B55E5E" w:rsidRPr="00875285" w:rsidRDefault="00B55E5E" w:rsidP="00B55E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09F5D442" wp14:editId="36DCA6FE">
                <wp:simplePos x="0" y="0"/>
                <wp:positionH relativeFrom="column">
                  <wp:posOffset>5693410</wp:posOffset>
                </wp:positionH>
                <wp:positionV relativeFrom="paragraph">
                  <wp:posOffset>-154940</wp:posOffset>
                </wp:positionV>
                <wp:extent cx="895350" cy="647700"/>
                <wp:effectExtent l="0" t="0" r="0" b="0"/>
                <wp:wrapNone/>
                <wp:docPr id="138" name="Zone de texte 1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5350" cy="647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16F241" w14:textId="77777777" w:rsidR="00B55E5E" w:rsidRPr="00875285" w:rsidRDefault="00B55E5E" w:rsidP="00B55E5E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Se nourrir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F5D442" id="_x0000_t202" coordsize="21600,21600" o:spt="202" path="m,l,21600r21600,l21600,xe">
                <v:stroke joinstyle="miter"/>
                <v:path gradientshapeok="t" o:connecttype="rect"/>
              </v:shapetype>
              <v:shape id="Zone de texte 138" o:spid="_x0000_s1026" type="#_x0000_t202" style="position:absolute;margin-left:448.3pt;margin-top:-12.2pt;width:70.5pt;height:51pt;z-index:2516648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" filled="f" stroked="f" strokeweight=".5pt">
                <v:textbox>
                  <w:txbxContent>
                    <w:p w14:paraId="6116F241" w14:textId="77777777" w:rsidR="00B55E5E" w:rsidRPr="00875285" w:rsidRDefault="00B55E5E" w:rsidP="00B55E5E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Se nourrir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w:drawing>
          <wp:anchor distT="0" distB="0" distL="114300" distR="114300" simplePos="0" relativeHeight="251662848" behindDoc="0" locked="0" layoutInCell="1" allowOverlap="1" wp14:anchorId="49FF2EE5" wp14:editId="27E9E09B">
            <wp:simplePos x="0" y="0"/>
            <wp:positionH relativeFrom="column">
              <wp:posOffset>5017135</wp:posOffset>
            </wp:positionH>
            <wp:positionV relativeFrom="paragraph">
              <wp:posOffset>-164465</wp:posOffset>
            </wp:positionV>
            <wp:extent cx="447675" cy="968375"/>
            <wp:effectExtent l="0" t="0" r="9525" b="3175"/>
            <wp:wrapNone/>
            <wp:docPr id="156" name="Image 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96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4E732417" wp14:editId="323C733A">
                <wp:simplePos x="0" y="0"/>
                <wp:positionH relativeFrom="column">
                  <wp:posOffset>5674360</wp:posOffset>
                </wp:positionH>
                <wp:positionV relativeFrom="paragraph">
                  <wp:posOffset>-278765</wp:posOffset>
                </wp:positionV>
                <wp:extent cx="971550" cy="457200"/>
                <wp:effectExtent l="323850" t="0" r="19050" b="38100"/>
                <wp:wrapNone/>
                <wp:docPr id="139" name="Pensées 1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1550" cy="457200"/>
                        </a:xfrm>
                        <a:prstGeom prst="cloudCallout">
                          <a:avLst>
                            <a:gd name="adj1" fmla="val -81074"/>
                            <a:gd name="adj2" fmla="val 798"/>
                          </a:avLst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8588978" w14:textId="77777777" w:rsidR="00B55E5E" w:rsidRDefault="00B55E5E" w:rsidP="00B55E5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732417"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<v:formulas>
                  <v:f eqn="sum #0 0 10800"/>
                  <v:f eqn="sum #1 0 10800"/>
                  <v:f eqn="cosatan2 10800 @0 @1"/>
                  <v:f eqn="sinatan2 10800 @0 @1"/>
                  <v:f eqn="sum @2 10800 0"/>
                  <v:f eqn="sum @3 10800 0"/>
                  <v:f eqn="sum @4 0 #0"/>
                  <v:f eqn="sum @5 0 #1"/>
                  <v:f eqn="mod @6 @7 0"/>
                  <v:f eqn="prod 600 11 1"/>
                  <v:f eqn="sum @8 0 @9"/>
                  <v:f eqn="prod @10 1 3"/>
                  <v:f eqn="prod 600 3 1"/>
                  <v:f eqn="sum @11 @12 0"/>
                  <v:f eqn="prod @13 @6 @8"/>
                  <v:f eqn="prod @13 @7 @8"/>
                  <v:f eqn="sum @14 #0 0"/>
                  <v:f eqn="sum @15 #1 0"/>
                  <v:f eqn="prod 600 8 1"/>
                  <v:f eqn="prod @11 2 1"/>
                  <v:f eqn="sum @18 @19 0"/>
                  <v:f eqn="prod @20 @6 @8"/>
                  <v:f eqn="prod @20 @7 @8"/>
                  <v:f eqn="sum @21 #0 0"/>
                  <v:f eqn="sum @22 #1 0"/>
                  <v:f eqn="prod 600 2 1"/>
                  <v:f eqn="sum #0 600 0"/>
                  <v:f eqn="sum #0 0 600"/>
                  <v:f eqn="sum #1 600 0"/>
                  <v:f eqn="sum #1 0 600"/>
                  <v:f eqn="sum @16 @25 0"/>
                  <v:f eqn="sum @16 0 @25"/>
                  <v:f eqn="sum @17 @25 0"/>
                  <v:f eqn="sum @17 0 @25"/>
                  <v:f eqn="sum @23 @12 0"/>
                  <v:f eqn="sum @23 0 @12"/>
                  <v:f eqn="sum @24 @12 0"/>
                  <v:f eqn="sum @24 0 @12"/>
                  <v:f eqn="val #0"/>
                  <v:f eqn="val #1"/>
                </v:formulas>
                <v:path o:extrusionok="f" o:connecttype="custom" o:connectlocs="67,10800;10800,21577;21582,10800;10800,1235;@38,@39" textboxrect="2977,3262,17087,17337"/>
                <v:handles>
                  <v:h position="#0,#1"/>
                </v:handles>
                <o:complex v:ext="view"/>
              </v:shapetype>
              <v:shape id="Pensées 139" o:spid="_x0000_s1027" type="#_x0000_t106" style="position:absolute;margin-left:446.8pt;margin-top:-21.95pt;width:76.5pt;height:36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" adj="-6712,10972" filled="f" strokecolor="black [3213]" strokeweight="1pt">
                <v:stroke joinstyle="miter"/>
                <v:textbox>
                  <w:txbxContent>
                    <w:p w14:paraId="48588978" w14:textId="77777777" w:rsidR="00B55E5E" w:rsidRDefault="00B55E5E" w:rsidP="00B55E5E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sz w:val="28"/>
          <w:szCs w:val="28"/>
        </w:rPr>
        <w:t>G5</w:t>
      </w:r>
    </w:p>
    <w:p w14:paraId="6BDF1740" w14:textId="77777777" w:rsidR="00B55E5E" w:rsidRDefault="00B55E5E" w:rsidP="00B55E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noProof/>
          <w:lang w:eastAsia="fr-FR"/>
        </w:rPr>
        <w:drawing>
          <wp:anchor distT="0" distB="0" distL="114300" distR="114300" simplePos="0" relativeHeight="251665920" behindDoc="0" locked="0" layoutInCell="1" allowOverlap="1" wp14:anchorId="541D4EFC" wp14:editId="036C0E5D">
            <wp:simplePos x="0" y="0"/>
            <wp:positionH relativeFrom="column">
              <wp:posOffset>5857430</wp:posOffset>
            </wp:positionH>
            <wp:positionV relativeFrom="paragraph">
              <wp:posOffset>158600</wp:posOffset>
            </wp:positionV>
            <wp:extent cx="539395" cy="527510"/>
            <wp:effectExtent l="95250" t="95250" r="89535" b="101600"/>
            <wp:wrapNone/>
            <wp:docPr id="192" name="Image 192" descr="RÃ©sultat de recherche d'images pour &quot;dessin milieu campagnard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Ã©sultat de recherche d'images pour &quot;dessin milieu campagnard&quot;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406709">
                      <a:off x="0" y="0"/>
                      <a:ext cx="539395" cy="527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647C7">
        <w:rPr>
          <w:rFonts w:ascii="Times New Roman" w:hAnsi="Times New Roman" w:cs="Times New Roman"/>
          <w:b/>
          <w:sz w:val="28"/>
          <w:szCs w:val="28"/>
          <w:u w:val="single"/>
        </w:rPr>
        <w:t>Le milieu campagnard</w:t>
      </w:r>
    </w:p>
    <w:p w14:paraId="688BE88F" w14:textId="77777777" w:rsidR="00B55E5E" w:rsidRDefault="00B55E5E" w:rsidP="00B55E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</w:p>
    <w:p w14:paraId="5A65AEF5" w14:textId="77777777" w:rsidR="00B55E5E" w:rsidRPr="004E7DFD" w:rsidRDefault="00B55E5E" w:rsidP="00B55E5E">
      <w:pPr>
        <w:autoSpaceDE w:val="0"/>
        <w:autoSpaceDN w:val="0"/>
        <w:adjustRightInd w:val="0"/>
        <w:spacing w:after="0" w:line="600" w:lineRule="auto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4E7DFD">
        <w:rPr>
          <w:rFonts w:ascii="Times New Roman" w:hAnsi="Times New Roman" w:cs="Times New Roman"/>
          <w:color w:val="000000"/>
          <w:sz w:val="24"/>
          <w:szCs w:val="24"/>
          <w:u w:val="single"/>
        </w:rPr>
        <w:t>I/ Les paysages ruraux</w:t>
      </w:r>
    </w:p>
    <w:p w14:paraId="34E26879" w14:textId="77777777" w:rsidR="00E647C7" w:rsidRDefault="00E647C7" w:rsidP="00B613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Un </w:t>
      </w:r>
      <w:r w:rsidRPr="0071727B">
        <w:rPr>
          <w:rFonts w:ascii="Times New Roman" w:hAnsi="Times New Roman" w:cs="Times New Roman"/>
          <w:b/>
          <w:color w:val="FF0000"/>
          <w:sz w:val="24"/>
          <w:szCs w:val="24"/>
        </w:rPr>
        <w:t>paysage rural</w:t>
      </w:r>
      <w:r w:rsidRPr="0071727B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est un paysage de </w:t>
      </w:r>
      <w:r w:rsidRPr="0071727B">
        <w:rPr>
          <w:rFonts w:ascii="Times New Roman" w:hAnsi="Times New Roman" w:cs="Times New Roman"/>
          <w:b/>
          <w:color w:val="FF0000"/>
          <w:sz w:val="24"/>
          <w:szCs w:val="24"/>
        </w:rPr>
        <w:t>campagne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: les </w:t>
      </w:r>
      <w:r w:rsidRPr="0071727B">
        <w:rPr>
          <w:rFonts w:ascii="Times New Roman" w:hAnsi="Times New Roman" w:cs="Times New Roman"/>
          <w:b/>
          <w:color w:val="FF0000"/>
          <w:sz w:val="24"/>
          <w:szCs w:val="24"/>
        </w:rPr>
        <w:t>champs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les </w:t>
      </w:r>
      <w:r w:rsidRPr="0071727B">
        <w:rPr>
          <w:rFonts w:ascii="Times New Roman" w:hAnsi="Times New Roman" w:cs="Times New Roman"/>
          <w:b/>
          <w:color w:val="FF0000"/>
          <w:sz w:val="24"/>
          <w:szCs w:val="24"/>
        </w:rPr>
        <w:t>prés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les </w:t>
      </w:r>
      <w:r w:rsidRPr="0071727B">
        <w:rPr>
          <w:rFonts w:ascii="Times New Roman" w:hAnsi="Times New Roman" w:cs="Times New Roman"/>
          <w:b/>
          <w:color w:val="FF0000"/>
          <w:sz w:val="24"/>
          <w:szCs w:val="24"/>
        </w:rPr>
        <w:t>forêts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les </w:t>
      </w:r>
      <w:r w:rsidRPr="0071727B">
        <w:rPr>
          <w:rFonts w:ascii="Times New Roman" w:hAnsi="Times New Roman" w:cs="Times New Roman"/>
          <w:b/>
          <w:color w:val="FF0000"/>
          <w:sz w:val="24"/>
          <w:szCs w:val="24"/>
        </w:rPr>
        <w:t>villages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4E2687A" w14:textId="77777777" w:rsidR="00E647C7" w:rsidRDefault="00E647C7" w:rsidP="00B613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Attention, un </w:t>
      </w:r>
      <w:r w:rsidRPr="0071727B">
        <w:rPr>
          <w:rFonts w:ascii="Times New Roman" w:hAnsi="Times New Roman" w:cs="Times New Roman"/>
          <w:b/>
          <w:color w:val="FF0000"/>
          <w:sz w:val="24"/>
          <w:szCs w:val="24"/>
        </w:rPr>
        <w:t>paysage rural</w:t>
      </w:r>
      <w:r w:rsidRPr="0071727B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71727B">
        <w:rPr>
          <w:rFonts w:ascii="Times New Roman" w:hAnsi="Times New Roman" w:cs="Times New Roman"/>
          <w:b/>
          <w:color w:val="FF0000"/>
          <w:sz w:val="24"/>
          <w:szCs w:val="24"/>
        </w:rPr>
        <w:t>ne signifie pas forcément naturel</w:t>
      </w:r>
      <w:r w:rsidRPr="0071727B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: la plupart de ces paysages sont </w:t>
      </w:r>
      <w:r w:rsidRPr="0071727B">
        <w:rPr>
          <w:rFonts w:ascii="Times New Roman" w:hAnsi="Times New Roman" w:cs="Times New Roman"/>
          <w:b/>
          <w:color w:val="FF0000"/>
          <w:sz w:val="24"/>
          <w:szCs w:val="24"/>
        </w:rPr>
        <w:t>modifiés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par l’</w:t>
      </w:r>
      <w:r w:rsidRPr="0071727B">
        <w:rPr>
          <w:rFonts w:ascii="Times New Roman" w:hAnsi="Times New Roman" w:cs="Times New Roman"/>
          <w:b/>
          <w:color w:val="FF0000"/>
          <w:sz w:val="24"/>
          <w:szCs w:val="24"/>
        </w:rPr>
        <w:t>homme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: </w:t>
      </w:r>
      <w:r w:rsidRPr="0071727B">
        <w:rPr>
          <w:rFonts w:ascii="Times New Roman" w:hAnsi="Times New Roman" w:cs="Times New Roman"/>
          <w:b/>
          <w:color w:val="FF0000"/>
          <w:sz w:val="24"/>
          <w:szCs w:val="24"/>
        </w:rPr>
        <w:t>cultures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71727B">
        <w:rPr>
          <w:rFonts w:ascii="Times New Roman" w:hAnsi="Times New Roman" w:cs="Times New Roman"/>
          <w:b/>
          <w:color w:val="FF0000"/>
          <w:sz w:val="24"/>
          <w:szCs w:val="24"/>
        </w:rPr>
        <w:t>constructions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de routes et de maisons, </w:t>
      </w:r>
      <w:r w:rsidRPr="0071727B">
        <w:rPr>
          <w:rFonts w:ascii="Times New Roman" w:hAnsi="Times New Roman" w:cs="Times New Roman"/>
          <w:b/>
          <w:color w:val="FF0000"/>
          <w:sz w:val="24"/>
          <w:szCs w:val="24"/>
        </w:rPr>
        <w:t>taille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des arbres, etc.</w:t>
      </w:r>
    </w:p>
    <w:p w14:paraId="34E2687B" w14:textId="77777777" w:rsidR="00817F50" w:rsidRDefault="00817F50" w:rsidP="00E647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4B87C08B" w14:textId="77777777" w:rsidR="00B55E5E" w:rsidRPr="0048697C" w:rsidRDefault="00B55E5E" w:rsidP="00B55E5E">
      <w:pPr>
        <w:autoSpaceDE w:val="0"/>
        <w:autoSpaceDN w:val="0"/>
        <w:adjustRightInd w:val="0"/>
        <w:spacing w:after="0" w:line="600" w:lineRule="auto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48697C">
        <w:rPr>
          <w:rFonts w:ascii="Times New Roman" w:hAnsi="Times New Roman" w:cs="Times New Roman"/>
          <w:color w:val="000000"/>
          <w:sz w:val="24"/>
          <w:szCs w:val="24"/>
          <w:u w:val="single"/>
        </w:rPr>
        <w:t>II/ Les paysages agricoles</w:t>
      </w:r>
    </w:p>
    <w:p w14:paraId="34E26884" w14:textId="77777777" w:rsidR="00E647C7" w:rsidRDefault="00E647C7" w:rsidP="00B613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Les </w:t>
      </w:r>
      <w:r w:rsidRPr="0071727B">
        <w:rPr>
          <w:rFonts w:ascii="Times New Roman" w:hAnsi="Times New Roman" w:cs="Times New Roman"/>
          <w:b/>
          <w:color w:val="FF0000"/>
          <w:sz w:val="24"/>
          <w:szCs w:val="24"/>
        </w:rPr>
        <w:t>paysages agricoles</w:t>
      </w:r>
      <w:r w:rsidRPr="0071727B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sont un </w:t>
      </w:r>
      <w:r w:rsidRPr="0071727B">
        <w:rPr>
          <w:rFonts w:ascii="Times New Roman" w:hAnsi="Times New Roman" w:cs="Times New Roman"/>
          <w:b/>
          <w:color w:val="FF0000"/>
          <w:sz w:val="24"/>
          <w:szCs w:val="24"/>
        </w:rPr>
        <w:t>type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r w:rsidRPr="0071727B">
        <w:rPr>
          <w:rFonts w:ascii="Times New Roman" w:hAnsi="Times New Roman" w:cs="Times New Roman"/>
          <w:b/>
          <w:color w:val="FF0000"/>
          <w:sz w:val="24"/>
          <w:szCs w:val="24"/>
        </w:rPr>
        <w:t>paysages ruraux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Un paysage agricole est un paysage de </w:t>
      </w:r>
      <w:r w:rsidRPr="0071727B">
        <w:rPr>
          <w:rFonts w:ascii="Times New Roman" w:hAnsi="Times New Roman" w:cs="Times New Roman"/>
          <w:b/>
          <w:color w:val="FF0000"/>
          <w:sz w:val="24"/>
          <w:szCs w:val="24"/>
        </w:rPr>
        <w:t>cultures</w:t>
      </w:r>
      <w:r w:rsidR="00B6132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34E26885" w14:textId="77777777" w:rsidR="00E647C7" w:rsidRDefault="00E647C7" w:rsidP="00B61321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· </w:t>
      </w: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>Le paysage d’</w:t>
      </w:r>
      <w:r w:rsidRPr="0071727B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openfield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: « </w:t>
      </w:r>
      <w:r w:rsidRPr="0071727B">
        <w:rPr>
          <w:rFonts w:ascii="Times New Roman" w:hAnsi="Times New Roman" w:cs="Times New Roman"/>
          <w:b/>
          <w:color w:val="FF0000"/>
          <w:sz w:val="24"/>
          <w:szCs w:val="24"/>
        </w:rPr>
        <w:t>champs ouverts</w:t>
      </w:r>
      <w:r w:rsidRPr="0071727B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», de </w:t>
      </w:r>
      <w:r w:rsidRPr="00B61321">
        <w:rPr>
          <w:rFonts w:ascii="Times New Roman" w:hAnsi="Times New Roman" w:cs="Times New Roman"/>
          <w:color w:val="000000"/>
          <w:sz w:val="24"/>
          <w:szCs w:val="24"/>
        </w:rPr>
        <w:t>formes</w:t>
      </w:r>
      <w:r w:rsidRPr="00B6132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71727B">
        <w:rPr>
          <w:rFonts w:ascii="Times New Roman" w:hAnsi="Times New Roman" w:cs="Times New Roman"/>
          <w:b/>
          <w:color w:val="FF0000"/>
          <w:sz w:val="24"/>
          <w:szCs w:val="24"/>
        </w:rPr>
        <w:t>régulières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B61321">
        <w:rPr>
          <w:rFonts w:ascii="Times New Roman" w:hAnsi="Times New Roman" w:cs="Times New Roman"/>
          <w:color w:val="000000"/>
          <w:sz w:val="24"/>
          <w:szCs w:val="24"/>
        </w:rPr>
        <w:t>habitat</w:t>
      </w:r>
      <w:r w:rsidRPr="00B6132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71727B">
        <w:rPr>
          <w:rFonts w:ascii="Times New Roman" w:hAnsi="Times New Roman" w:cs="Times New Roman"/>
          <w:b/>
          <w:color w:val="FF0000"/>
          <w:sz w:val="24"/>
          <w:szCs w:val="24"/>
        </w:rPr>
        <w:t>groupé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Il est consacré aux </w:t>
      </w:r>
      <w:r w:rsidRPr="0071727B">
        <w:rPr>
          <w:rFonts w:ascii="Times New Roman" w:hAnsi="Times New Roman" w:cs="Times New Roman"/>
          <w:b/>
          <w:color w:val="FF0000"/>
          <w:sz w:val="24"/>
          <w:szCs w:val="24"/>
        </w:rPr>
        <w:t>céréales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On le trouve dans le </w:t>
      </w:r>
      <w:r w:rsidRPr="0071727B">
        <w:rPr>
          <w:rFonts w:ascii="Times New Roman" w:hAnsi="Times New Roman" w:cs="Times New Roman"/>
          <w:b/>
          <w:color w:val="FF0000"/>
          <w:sz w:val="24"/>
          <w:szCs w:val="24"/>
        </w:rPr>
        <w:t>Bassin Parisien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le </w:t>
      </w:r>
      <w:r w:rsidRPr="0071727B">
        <w:rPr>
          <w:rFonts w:ascii="Times New Roman" w:hAnsi="Times New Roman" w:cs="Times New Roman"/>
          <w:b/>
          <w:color w:val="FF0000"/>
          <w:sz w:val="24"/>
          <w:szCs w:val="24"/>
        </w:rPr>
        <w:t>Bassin Aquitain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la </w:t>
      </w:r>
      <w:r w:rsidRPr="0071727B">
        <w:rPr>
          <w:rFonts w:ascii="Times New Roman" w:hAnsi="Times New Roman" w:cs="Times New Roman"/>
          <w:b/>
          <w:color w:val="FF0000"/>
          <w:sz w:val="24"/>
          <w:szCs w:val="24"/>
        </w:rPr>
        <w:t>Normandie</w:t>
      </w:r>
      <w:r w:rsidR="00B61321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4E26886" w14:textId="77777777" w:rsidR="00E647C7" w:rsidRDefault="00E647C7" w:rsidP="00B61321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· </w:t>
      </w: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Le paysage de </w:t>
      </w:r>
      <w:r w:rsidRPr="0071727B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bocage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: </w:t>
      </w:r>
      <w:r w:rsidRPr="0071727B">
        <w:rPr>
          <w:rFonts w:ascii="Times New Roman" w:hAnsi="Times New Roman" w:cs="Times New Roman"/>
          <w:b/>
          <w:color w:val="FF0000"/>
          <w:sz w:val="24"/>
          <w:szCs w:val="24"/>
        </w:rPr>
        <w:t>petits champs fermés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de </w:t>
      </w:r>
      <w:r w:rsidRPr="00B61321">
        <w:rPr>
          <w:rFonts w:ascii="Times New Roman" w:hAnsi="Times New Roman" w:cs="Times New Roman"/>
          <w:color w:val="000000"/>
          <w:sz w:val="24"/>
          <w:szCs w:val="24"/>
        </w:rPr>
        <w:t>formes</w:t>
      </w:r>
      <w:r w:rsidRPr="00B6132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71727B">
        <w:rPr>
          <w:rFonts w:ascii="Times New Roman" w:hAnsi="Times New Roman" w:cs="Times New Roman"/>
          <w:b/>
          <w:color w:val="FF0000"/>
          <w:sz w:val="24"/>
          <w:szCs w:val="24"/>
        </w:rPr>
        <w:t>irrégulières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habitat </w:t>
      </w:r>
      <w:r w:rsidRPr="0071727B">
        <w:rPr>
          <w:rFonts w:ascii="Times New Roman" w:hAnsi="Times New Roman" w:cs="Times New Roman"/>
          <w:b/>
          <w:color w:val="FF0000"/>
          <w:sz w:val="24"/>
          <w:szCs w:val="24"/>
        </w:rPr>
        <w:t>dispersé</w:t>
      </w:r>
      <w:r>
        <w:rPr>
          <w:rFonts w:ascii="Times New Roman" w:hAnsi="Times New Roman" w:cs="Times New Roman"/>
          <w:color w:val="000000"/>
          <w:sz w:val="24"/>
          <w:szCs w:val="24"/>
        </w:rPr>
        <w:t>. Il est consacré à l’</w:t>
      </w:r>
      <w:r w:rsidRPr="0071727B">
        <w:rPr>
          <w:rFonts w:ascii="Times New Roman" w:hAnsi="Times New Roman" w:cs="Times New Roman"/>
          <w:b/>
          <w:color w:val="FF0000"/>
          <w:sz w:val="24"/>
          <w:szCs w:val="24"/>
        </w:rPr>
        <w:t>élevage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et à la </w:t>
      </w:r>
      <w:r w:rsidRPr="0071727B">
        <w:rPr>
          <w:rFonts w:ascii="Times New Roman" w:hAnsi="Times New Roman" w:cs="Times New Roman"/>
          <w:b/>
          <w:color w:val="FF0000"/>
          <w:sz w:val="24"/>
          <w:szCs w:val="24"/>
        </w:rPr>
        <w:t>polyculture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On le trouve en </w:t>
      </w:r>
      <w:r w:rsidRPr="0071727B">
        <w:rPr>
          <w:rFonts w:ascii="Times New Roman" w:hAnsi="Times New Roman" w:cs="Times New Roman"/>
          <w:b/>
          <w:color w:val="FF0000"/>
          <w:sz w:val="24"/>
          <w:szCs w:val="24"/>
        </w:rPr>
        <w:t>Bretagne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dans le </w:t>
      </w:r>
      <w:r w:rsidRPr="0071727B">
        <w:rPr>
          <w:rFonts w:ascii="Times New Roman" w:hAnsi="Times New Roman" w:cs="Times New Roman"/>
          <w:b/>
          <w:color w:val="FF0000"/>
          <w:sz w:val="24"/>
          <w:szCs w:val="24"/>
        </w:rPr>
        <w:t>Pays de Loire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dans le </w:t>
      </w:r>
      <w:r w:rsidRPr="0071727B">
        <w:rPr>
          <w:rFonts w:ascii="Times New Roman" w:hAnsi="Times New Roman" w:cs="Times New Roman"/>
          <w:b/>
          <w:color w:val="FF0000"/>
          <w:sz w:val="24"/>
          <w:szCs w:val="24"/>
        </w:rPr>
        <w:t>Massif Central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4E26887" w14:textId="77777777" w:rsidR="00E647C7" w:rsidRDefault="00E647C7" w:rsidP="00B61321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· </w:t>
      </w:r>
      <w:r w:rsidRPr="00B61321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Le paysage de </w:t>
      </w:r>
      <w:r w:rsidRPr="0071727B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cultures délicates</w:t>
      </w:r>
      <w:r w:rsidRPr="0071727B">
        <w:rPr>
          <w:rFonts w:ascii="ArialNarrow" w:hAnsi="ArialNarrow" w:cs="ArialNarrow"/>
          <w:color w:val="FF0000"/>
          <w:sz w:val="24"/>
          <w:szCs w:val="24"/>
        </w:rPr>
        <w:t xml:space="preserve"> </w:t>
      </w:r>
      <w:r>
        <w:rPr>
          <w:rFonts w:ascii="ArialNarrow" w:hAnsi="ArialNarrow" w:cs="ArialNarrow"/>
          <w:color w:val="000000"/>
          <w:sz w:val="24"/>
          <w:szCs w:val="24"/>
        </w:rPr>
        <w:t xml:space="preserve">: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culture des </w:t>
      </w:r>
      <w:r w:rsidRPr="0071727B">
        <w:rPr>
          <w:rFonts w:ascii="Times New Roman" w:hAnsi="Times New Roman" w:cs="Times New Roman"/>
          <w:b/>
          <w:color w:val="FF0000"/>
          <w:sz w:val="24"/>
          <w:szCs w:val="24"/>
        </w:rPr>
        <w:t>fruits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(vergers et vignes), </w:t>
      </w:r>
      <w:r w:rsidRPr="0071727B">
        <w:rPr>
          <w:rFonts w:ascii="Times New Roman" w:hAnsi="Times New Roman" w:cs="Times New Roman"/>
          <w:b/>
          <w:color w:val="FF0000"/>
          <w:sz w:val="24"/>
          <w:szCs w:val="24"/>
        </w:rPr>
        <w:t>légumes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et </w:t>
      </w:r>
      <w:r w:rsidRPr="0071727B">
        <w:rPr>
          <w:rFonts w:ascii="Times New Roman" w:hAnsi="Times New Roman" w:cs="Times New Roman"/>
          <w:b/>
          <w:color w:val="FF0000"/>
          <w:sz w:val="24"/>
          <w:szCs w:val="24"/>
        </w:rPr>
        <w:t>fleurs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(serres</w:t>
      </w:r>
      <w:r w:rsidR="00B61321">
        <w:rPr>
          <w:rFonts w:ascii="Times New Roman" w:hAnsi="Times New Roman" w:cs="Times New Roman"/>
          <w:color w:val="000000"/>
          <w:sz w:val="24"/>
          <w:szCs w:val="24"/>
        </w:rPr>
        <w:t xml:space="preserve">).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On le trouve en </w:t>
      </w:r>
      <w:r w:rsidRPr="0071727B">
        <w:rPr>
          <w:rFonts w:ascii="Times New Roman" w:hAnsi="Times New Roman" w:cs="Times New Roman"/>
          <w:b/>
          <w:color w:val="FF0000"/>
          <w:sz w:val="24"/>
          <w:szCs w:val="24"/>
        </w:rPr>
        <w:t>Provence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dans le </w:t>
      </w:r>
      <w:r w:rsidRPr="0071727B">
        <w:rPr>
          <w:rFonts w:ascii="Times New Roman" w:hAnsi="Times New Roman" w:cs="Times New Roman"/>
          <w:b/>
          <w:color w:val="FF0000"/>
          <w:sz w:val="24"/>
          <w:szCs w:val="24"/>
        </w:rPr>
        <w:t>Languedoc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4E26888" w14:textId="77777777" w:rsidR="00B61321" w:rsidRDefault="00B61321" w:rsidP="00B613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4E26889" w14:textId="77777777" w:rsidR="00B61321" w:rsidRPr="00B61321" w:rsidRDefault="00B61321" w:rsidP="003961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noProof/>
          <w:lang w:eastAsia="fr-FR"/>
        </w:rPr>
        <w:drawing>
          <wp:inline distT="0" distB="0" distL="0" distR="0" wp14:anchorId="34E268D5" wp14:editId="34E268D6">
            <wp:extent cx="3169233" cy="3780000"/>
            <wp:effectExtent l="0" t="0" r="0" b="0"/>
            <wp:docPr id="13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9233" cy="37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9DCA7D" w14:textId="77777777" w:rsidR="0087202D" w:rsidRDefault="0087202D" w:rsidP="00B55E5E">
      <w:pPr>
        <w:autoSpaceDE w:val="0"/>
        <w:autoSpaceDN w:val="0"/>
        <w:adjustRightInd w:val="0"/>
        <w:spacing w:after="0" w:line="600" w:lineRule="auto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</w:p>
    <w:p w14:paraId="7D194A8C" w14:textId="734BCA53" w:rsidR="00B55E5E" w:rsidRPr="002753C0" w:rsidRDefault="00B55E5E" w:rsidP="00B55E5E">
      <w:pPr>
        <w:autoSpaceDE w:val="0"/>
        <w:autoSpaceDN w:val="0"/>
        <w:adjustRightInd w:val="0"/>
        <w:spacing w:after="0" w:line="600" w:lineRule="auto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2753C0">
        <w:rPr>
          <w:rFonts w:ascii="Times New Roman" w:hAnsi="Times New Roman" w:cs="Times New Roman"/>
          <w:color w:val="000000"/>
          <w:sz w:val="24"/>
          <w:szCs w:val="24"/>
          <w:u w:val="single"/>
        </w:rPr>
        <w:t>III/ Une exploitation agricole</w:t>
      </w:r>
    </w:p>
    <w:p w14:paraId="34E2688F" w14:textId="77777777" w:rsidR="0013708E" w:rsidRDefault="0013708E" w:rsidP="00C33B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Une </w:t>
      </w:r>
      <w:r w:rsidRPr="0071727B">
        <w:rPr>
          <w:rFonts w:ascii="Times New Roman" w:hAnsi="Times New Roman" w:cs="Times New Roman"/>
          <w:b/>
          <w:color w:val="FF0000"/>
          <w:sz w:val="24"/>
          <w:szCs w:val="24"/>
        </w:rPr>
        <w:t>exploitation agricole</w:t>
      </w:r>
      <w:r w:rsidRPr="0071727B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est une </w:t>
      </w:r>
      <w:r w:rsidRPr="0071727B">
        <w:rPr>
          <w:rFonts w:ascii="Times New Roman" w:hAnsi="Times New Roman" w:cs="Times New Roman"/>
          <w:b/>
          <w:color w:val="FF0000"/>
          <w:sz w:val="24"/>
          <w:szCs w:val="24"/>
        </w:rPr>
        <w:t>ferme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Elle se consacre à </w:t>
      </w:r>
      <w:r w:rsidRPr="0071727B">
        <w:rPr>
          <w:rFonts w:ascii="Times New Roman" w:hAnsi="Times New Roman" w:cs="Times New Roman"/>
          <w:b/>
          <w:color w:val="FF0000"/>
          <w:sz w:val="24"/>
          <w:szCs w:val="24"/>
        </w:rPr>
        <w:t>différentes</w:t>
      </w:r>
      <w:r w:rsidRPr="0071727B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71727B">
        <w:rPr>
          <w:rFonts w:ascii="Times New Roman" w:hAnsi="Times New Roman" w:cs="Times New Roman"/>
          <w:b/>
          <w:color w:val="FF0000"/>
          <w:sz w:val="24"/>
          <w:szCs w:val="24"/>
        </w:rPr>
        <w:t>activités</w:t>
      </w:r>
      <w:r w:rsidRPr="0071727B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et possèdent donc </w:t>
      </w:r>
      <w:r w:rsidRPr="0071727B">
        <w:rPr>
          <w:rFonts w:ascii="Times New Roman" w:hAnsi="Times New Roman" w:cs="Times New Roman"/>
          <w:b/>
          <w:color w:val="FF0000"/>
          <w:sz w:val="24"/>
          <w:szCs w:val="24"/>
        </w:rPr>
        <w:t>différents espaces</w:t>
      </w:r>
      <w:r w:rsidRPr="0071727B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34E26890" w14:textId="77777777" w:rsidR="0013708E" w:rsidRDefault="0013708E" w:rsidP="00C33B10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· Les espaces d’</w:t>
      </w:r>
      <w:r w:rsidRPr="0071727B">
        <w:rPr>
          <w:rFonts w:ascii="Times New Roman" w:hAnsi="Times New Roman" w:cs="Times New Roman"/>
          <w:b/>
          <w:color w:val="FF0000"/>
          <w:sz w:val="24"/>
          <w:szCs w:val="24"/>
        </w:rPr>
        <w:t>habitation</w:t>
      </w:r>
      <w:r w:rsidR="00C33B10">
        <w:rPr>
          <w:rFonts w:ascii="Times New Roman" w:hAnsi="Times New Roman" w:cs="Times New Roman"/>
          <w:color w:val="000000"/>
          <w:sz w:val="24"/>
          <w:szCs w:val="24"/>
        </w:rPr>
        <w:t xml:space="preserve"> : </w:t>
      </w:r>
      <w:r w:rsidRPr="0071727B">
        <w:rPr>
          <w:rFonts w:ascii="Times New Roman" w:hAnsi="Times New Roman" w:cs="Times New Roman"/>
          <w:b/>
          <w:color w:val="FF0000"/>
          <w:sz w:val="24"/>
          <w:szCs w:val="24"/>
        </w:rPr>
        <w:t>maison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de l’</w:t>
      </w:r>
      <w:r w:rsidRPr="0071727B">
        <w:rPr>
          <w:rFonts w:ascii="Times New Roman" w:hAnsi="Times New Roman" w:cs="Times New Roman"/>
          <w:b/>
          <w:color w:val="FF0000"/>
          <w:sz w:val="24"/>
          <w:szCs w:val="24"/>
        </w:rPr>
        <w:t>agriculteur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4E26891" w14:textId="77777777" w:rsidR="0013708E" w:rsidRDefault="0013708E" w:rsidP="00C33B10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· Les espaces d’</w:t>
      </w:r>
      <w:r w:rsidRPr="0071727B">
        <w:rPr>
          <w:rFonts w:ascii="Times New Roman" w:hAnsi="Times New Roman" w:cs="Times New Roman"/>
          <w:b/>
          <w:color w:val="FF0000"/>
          <w:sz w:val="24"/>
          <w:szCs w:val="24"/>
        </w:rPr>
        <w:t>élevage</w:t>
      </w:r>
      <w:r w:rsidR="00C33B10">
        <w:rPr>
          <w:rFonts w:ascii="Times New Roman" w:hAnsi="Times New Roman" w:cs="Times New Roman"/>
          <w:color w:val="000000"/>
          <w:sz w:val="24"/>
          <w:szCs w:val="24"/>
        </w:rPr>
        <w:t xml:space="preserve"> : </w:t>
      </w:r>
      <w:r w:rsidRPr="0071727B">
        <w:rPr>
          <w:rFonts w:ascii="Times New Roman" w:hAnsi="Times New Roman" w:cs="Times New Roman"/>
          <w:b/>
          <w:color w:val="FF0000"/>
          <w:sz w:val="24"/>
          <w:szCs w:val="24"/>
        </w:rPr>
        <w:t>étable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pour les </w:t>
      </w:r>
      <w:r w:rsidRPr="0071727B">
        <w:rPr>
          <w:rFonts w:ascii="Times New Roman" w:hAnsi="Times New Roman" w:cs="Times New Roman"/>
          <w:b/>
          <w:color w:val="FF0000"/>
          <w:sz w:val="24"/>
          <w:szCs w:val="24"/>
        </w:rPr>
        <w:t>vaches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71727B">
        <w:rPr>
          <w:rFonts w:ascii="Times New Roman" w:hAnsi="Times New Roman" w:cs="Times New Roman"/>
          <w:b/>
          <w:color w:val="FF0000"/>
          <w:sz w:val="24"/>
          <w:szCs w:val="24"/>
        </w:rPr>
        <w:t>porcherie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pour les </w:t>
      </w:r>
      <w:r w:rsidRPr="0071727B">
        <w:rPr>
          <w:rFonts w:ascii="Times New Roman" w:hAnsi="Times New Roman" w:cs="Times New Roman"/>
          <w:b/>
          <w:color w:val="FF0000"/>
          <w:sz w:val="24"/>
          <w:szCs w:val="24"/>
        </w:rPr>
        <w:t>cochons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71727B">
        <w:rPr>
          <w:rFonts w:ascii="Times New Roman" w:hAnsi="Times New Roman" w:cs="Times New Roman"/>
          <w:b/>
          <w:color w:val="FF0000"/>
          <w:sz w:val="24"/>
          <w:szCs w:val="24"/>
        </w:rPr>
        <w:t>poulailler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pour les </w:t>
      </w:r>
      <w:r w:rsidRPr="0071727B">
        <w:rPr>
          <w:rFonts w:ascii="Times New Roman" w:hAnsi="Times New Roman" w:cs="Times New Roman"/>
          <w:b/>
          <w:color w:val="FF0000"/>
          <w:sz w:val="24"/>
          <w:szCs w:val="24"/>
        </w:rPr>
        <w:t>volailles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71727B">
        <w:rPr>
          <w:rFonts w:ascii="Times New Roman" w:hAnsi="Times New Roman" w:cs="Times New Roman"/>
          <w:b/>
          <w:color w:val="FF0000"/>
          <w:sz w:val="24"/>
          <w:szCs w:val="24"/>
        </w:rPr>
        <w:t>prés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pour faire </w:t>
      </w:r>
      <w:r w:rsidRPr="0071727B">
        <w:rPr>
          <w:rFonts w:ascii="Times New Roman" w:hAnsi="Times New Roman" w:cs="Times New Roman"/>
          <w:b/>
          <w:color w:val="FF0000"/>
          <w:sz w:val="24"/>
          <w:szCs w:val="24"/>
        </w:rPr>
        <w:t>paître</w:t>
      </w:r>
      <w:r w:rsidR="00C33B10">
        <w:rPr>
          <w:rFonts w:ascii="Times New Roman" w:hAnsi="Times New Roman" w:cs="Times New Roman"/>
          <w:color w:val="000000"/>
          <w:sz w:val="24"/>
          <w:szCs w:val="24"/>
        </w:rPr>
        <w:t xml:space="preserve"> les bêtes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4E26892" w14:textId="77777777" w:rsidR="0013708E" w:rsidRDefault="00C33B10" w:rsidP="00C33B10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· Les espaces de </w:t>
      </w:r>
      <w:r w:rsidRPr="0071727B">
        <w:rPr>
          <w:rFonts w:ascii="Times New Roman" w:hAnsi="Times New Roman" w:cs="Times New Roman"/>
          <w:b/>
          <w:color w:val="FF0000"/>
          <w:sz w:val="24"/>
          <w:szCs w:val="24"/>
        </w:rPr>
        <w:t>culture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 : </w:t>
      </w:r>
      <w:r w:rsidR="0013708E">
        <w:rPr>
          <w:rFonts w:ascii="Times New Roman" w:hAnsi="Times New Roman" w:cs="Times New Roman"/>
          <w:color w:val="000000"/>
          <w:sz w:val="24"/>
          <w:szCs w:val="24"/>
        </w:rPr>
        <w:t xml:space="preserve">les </w:t>
      </w:r>
      <w:r w:rsidR="0013708E" w:rsidRPr="0071727B">
        <w:rPr>
          <w:rFonts w:ascii="Times New Roman" w:hAnsi="Times New Roman" w:cs="Times New Roman"/>
          <w:b/>
          <w:color w:val="FF0000"/>
          <w:sz w:val="24"/>
          <w:szCs w:val="24"/>
        </w:rPr>
        <w:t>champs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cultivés</w:t>
      </w:r>
      <w:r w:rsidR="0013708E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4E26893" w14:textId="77777777" w:rsidR="0013708E" w:rsidRPr="0013708E" w:rsidRDefault="0013708E" w:rsidP="00C33B10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3708E">
        <w:rPr>
          <w:rFonts w:ascii="Times New Roman" w:hAnsi="Times New Roman" w:cs="Times New Roman"/>
          <w:color w:val="000000"/>
          <w:sz w:val="24"/>
          <w:szCs w:val="24"/>
        </w:rPr>
        <w:t xml:space="preserve">. Les espaces de </w:t>
      </w:r>
      <w:r w:rsidRPr="0071727B">
        <w:rPr>
          <w:rFonts w:ascii="Times New Roman" w:hAnsi="Times New Roman" w:cs="Times New Roman"/>
          <w:b/>
          <w:color w:val="FF0000"/>
          <w:sz w:val="24"/>
          <w:szCs w:val="24"/>
        </w:rPr>
        <w:t>stockage</w:t>
      </w:r>
      <w:r w:rsidR="00C33B10">
        <w:rPr>
          <w:rFonts w:ascii="Times New Roman" w:hAnsi="Times New Roman" w:cs="Times New Roman"/>
          <w:color w:val="000000"/>
          <w:sz w:val="24"/>
          <w:szCs w:val="24"/>
        </w:rPr>
        <w:t xml:space="preserve"> : </w:t>
      </w:r>
      <w:r w:rsidRPr="0013708E">
        <w:rPr>
          <w:rFonts w:ascii="Times New Roman" w:hAnsi="Times New Roman" w:cs="Times New Roman"/>
          <w:color w:val="000000"/>
          <w:sz w:val="24"/>
          <w:szCs w:val="24"/>
        </w:rPr>
        <w:t xml:space="preserve">les </w:t>
      </w:r>
      <w:r w:rsidRPr="0071727B">
        <w:rPr>
          <w:rFonts w:ascii="Times New Roman" w:hAnsi="Times New Roman" w:cs="Times New Roman"/>
          <w:b/>
          <w:color w:val="FF0000"/>
          <w:sz w:val="24"/>
          <w:szCs w:val="24"/>
        </w:rPr>
        <w:t>hangars</w:t>
      </w:r>
      <w:r w:rsidRPr="0013708E">
        <w:rPr>
          <w:rFonts w:ascii="Times New Roman" w:hAnsi="Times New Roman" w:cs="Times New Roman"/>
          <w:color w:val="000000"/>
          <w:sz w:val="24"/>
          <w:szCs w:val="24"/>
        </w:rPr>
        <w:t xml:space="preserve"> à </w:t>
      </w:r>
      <w:r w:rsidRPr="0071727B">
        <w:rPr>
          <w:rFonts w:ascii="Times New Roman" w:hAnsi="Times New Roman" w:cs="Times New Roman"/>
          <w:b/>
          <w:color w:val="FF0000"/>
          <w:sz w:val="24"/>
          <w:szCs w:val="24"/>
        </w:rPr>
        <w:t>matériel agricole</w:t>
      </w:r>
      <w:r w:rsidRPr="0013708E">
        <w:rPr>
          <w:rFonts w:ascii="Times New Roman" w:hAnsi="Times New Roman" w:cs="Times New Roman"/>
          <w:color w:val="000000"/>
          <w:sz w:val="24"/>
          <w:szCs w:val="24"/>
        </w:rPr>
        <w:t xml:space="preserve">, les </w:t>
      </w:r>
      <w:r w:rsidRPr="0071727B">
        <w:rPr>
          <w:rFonts w:ascii="Times New Roman" w:hAnsi="Times New Roman" w:cs="Times New Roman"/>
          <w:b/>
          <w:color w:val="FF0000"/>
          <w:sz w:val="24"/>
          <w:szCs w:val="24"/>
        </w:rPr>
        <w:t>réserves</w:t>
      </w:r>
      <w:r w:rsidRPr="0013708E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r w:rsidRPr="0071727B">
        <w:rPr>
          <w:rFonts w:ascii="Times New Roman" w:hAnsi="Times New Roman" w:cs="Times New Roman"/>
          <w:b/>
          <w:color w:val="FF0000"/>
          <w:sz w:val="24"/>
          <w:szCs w:val="24"/>
        </w:rPr>
        <w:t>nourriture</w:t>
      </w:r>
      <w:r w:rsidR="00C33B10">
        <w:rPr>
          <w:rFonts w:ascii="Times New Roman" w:hAnsi="Times New Roman" w:cs="Times New Roman"/>
          <w:color w:val="000000"/>
          <w:sz w:val="24"/>
          <w:szCs w:val="24"/>
        </w:rPr>
        <w:t xml:space="preserve"> pour les bêtes</w:t>
      </w:r>
      <w:r w:rsidRPr="0013708E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4E26894" w14:textId="77777777" w:rsidR="00C33B10" w:rsidRDefault="00C33B10" w:rsidP="00C33B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4E26895" w14:textId="77777777" w:rsidR="0013708E" w:rsidRDefault="0013708E" w:rsidP="00C33B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Grâce à ces différentes activités, la ferme </w:t>
      </w:r>
      <w:r w:rsidRPr="0071727B">
        <w:rPr>
          <w:rFonts w:ascii="Times New Roman" w:hAnsi="Times New Roman" w:cs="Times New Roman"/>
          <w:b/>
          <w:color w:val="FF0000"/>
          <w:sz w:val="24"/>
          <w:szCs w:val="24"/>
        </w:rPr>
        <w:t>produit</w:t>
      </w:r>
      <w:r w:rsidRPr="0071727B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: de la </w:t>
      </w:r>
      <w:r w:rsidRPr="0071727B">
        <w:rPr>
          <w:rFonts w:ascii="Times New Roman" w:hAnsi="Times New Roman" w:cs="Times New Roman"/>
          <w:b/>
          <w:color w:val="FF0000"/>
          <w:sz w:val="24"/>
          <w:szCs w:val="24"/>
        </w:rPr>
        <w:t>viande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Pr="0071727B">
        <w:rPr>
          <w:rFonts w:ascii="Times New Roman" w:hAnsi="Times New Roman" w:cs="Times New Roman"/>
          <w:b/>
          <w:color w:val="FF0000"/>
          <w:sz w:val="24"/>
          <w:szCs w:val="24"/>
        </w:rPr>
        <w:t>bovine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71727B">
        <w:rPr>
          <w:rFonts w:ascii="Times New Roman" w:hAnsi="Times New Roman" w:cs="Times New Roman"/>
          <w:b/>
          <w:color w:val="FF0000"/>
          <w:sz w:val="24"/>
          <w:szCs w:val="24"/>
        </w:rPr>
        <w:t>porcine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et de </w:t>
      </w:r>
      <w:r w:rsidRPr="0071727B">
        <w:rPr>
          <w:rFonts w:ascii="Times New Roman" w:hAnsi="Times New Roman" w:cs="Times New Roman"/>
          <w:b/>
          <w:color w:val="FF0000"/>
          <w:sz w:val="24"/>
          <w:szCs w:val="24"/>
        </w:rPr>
        <w:t>volaille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), du </w:t>
      </w:r>
      <w:r w:rsidRPr="0071727B">
        <w:rPr>
          <w:rFonts w:ascii="Times New Roman" w:hAnsi="Times New Roman" w:cs="Times New Roman"/>
          <w:b/>
          <w:color w:val="FF0000"/>
          <w:sz w:val="24"/>
          <w:szCs w:val="24"/>
        </w:rPr>
        <w:t>lait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de vache, des </w:t>
      </w:r>
      <w:r w:rsidRPr="0071727B">
        <w:rPr>
          <w:rFonts w:ascii="Times New Roman" w:hAnsi="Times New Roman" w:cs="Times New Roman"/>
          <w:b/>
          <w:color w:val="FF0000"/>
          <w:sz w:val="24"/>
          <w:szCs w:val="24"/>
        </w:rPr>
        <w:t>œufs</w:t>
      </w:r>
      <w:r w:rsidRPr="00C33B1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de poule, des</w:t>
      </w:r>
      <w:r w:rsidRPr="00C33B1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71727B">
        <w:rPr>
          <w:rFonts w:ascii="Times New Roman" w:hAnsi="Times New Roman" w:cs="Times New Roman"/>
          <w:b/>
          <w:color w:val="FF0000"/>
          <w:sz w:val="24"/>
          <w:szCs w:val="24"/>
        </w:rPr>
        <w:t>céréales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et/ou </w:t>
      </w:r>
      <w:r w:rsidRPr="0071727B">
        <w:rPr>
          <w:rFonts w:ascii="Times New Roman" w:hAnsi="Times New Roman" w:cs="Times New Roman"/>
          <w:b/>
          <w:color w:val="FF0000"/>
          <w:sz w:val="24"/>
          <w:szCs w:val="24"/>
        </w:rPr>
        <w:t>autres cultures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4E26896" w14:textId="77777777" w:rsidR="00561FAE" w:rsidRDefault="00561FAE" w:rsidP="001370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34E26897" w14:textId="77777777" w:rsidR="00E647C7" w:rsidRDefault="00C33B10">
      <w:r>
        <w:rPr>
          <w:noProof/>
          <w:lang w:eastAsia="fr-FR"/>
        </w:rPr>
        <w:drawing>
          <wp:inline distT="0" distB="0" distL="0" distR="0" wp14:anchorId="34E268DF" wp14:editId="34E268E0">
            <wp:extent cx="5962650" cy="3314700"/>
            <wp:effectExtent l="0" t="0" r="0" b="0"/>
            <wp:docPr id="18" name="Imag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331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E26898" w14:textId="77777777" w:rsidR="00561FAE" w:rsidRDefault="00561FAE" w:rsidP="00561F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14:paraId="039E54CC" w14:textId="77777777" w:rsidR="003509F6" w:rsidRDefault="003509F6" w:rsidP="008720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87202D">
        <w:rPr>
          <w:rFonts w:ascii="Times New Roman" w:hAnsi="Times New Roman" w:cs="Times New Roman"/>
          <w:color w:val="000000"/>
          <w:sz w:val="24"/>
          <w:szCs w:val="24"/>
          <w:u w:val="single"/>
        </w:rPr>
        <w:t>IV/ L’agriculture intensive ou extensive</w:t>
      </w:r>
    </w:p>
    <w:p w14:paraId="60019644" w14:textId="77777777" w:rsidR="0087202D" w:rsidRPr="0087202D" w:rsidRDefault="0087202D" w:rsidP="008720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</w:p>
    <w:p w14:paraId="6C27D160" w14:textId="77777777" w:rsidR="003509F6" w:rsidRPr="00F767D6" w:rsidRDefault="003509F6" w:rsidP="008720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7D6">
        <w:rPr>
          <w:rFonts w:ascii="Times New Roman" w:hAnsi="Times New Roman" w:cs="Times New Roman"/>
          <w:color w:val="000000"/>
          <w:sz w:val="24"/>
          <w:szCs w:val="24"/>
        </w:rPr>
        <w:t>Nous avons vu aujourd'hui deux types d'agriculture qui</w:t>
      </w:r>
      <w:r w:rsidRPr="00F767D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F767D6">
        <w:rPr>
          <w:rFonts w:ascii="Times New Roman" w:hAnsi="Times New Roman" w:cs="Times New Roman"/>
          <w:b/>
          <w:bCs/>
          <w:color w:val="EE0000"/>
          <w:sz w:val="24"/>
          <w:szCs w:val="24"/>
        </w:rPr>
        <w:t>produisent</w:t>
      </w:r>
      <w:r w:rsidRPr="00F767D6">
        <w:rPr>
          <w:rFonts w:ascii="Times New Roman" w:hAnsi="Times New Roman" w:cs="Times New Roman"/>
          <w:color w:val="000000"/>
          <w:sz w:val="24"/>
          <w:szCs w:val="24"/>
        </w:rPr>
        <w:t xml:space="preserve"> des</w:t>
      </w:r>
      <w:r w:rsidRPr="00F767D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F767D6">
        <w:rPr>
          <w:rFonts w:ascii="Times New Roman" w:hAnsi="Times New Roman" w:cs="Times New Roman"/>
          <w:b/>
          <w:bCs/>
          <w:color w:val="EE0000"/>
          <w:sz w:val="24"/>
          <w:szCs w:val="24"/>
        </w:rPr>
        <w:t>végétaux</w:t>
      </w:r>
      <w:r w:rsidRPr="00F767D6">
        <w:rPr>
          <w:rFonts w:ascii="Times New Roman" w:hAnsi="Times New Roman" w:cs="Times New Roman"/>
          <w:color w:val="000000"/>
          <w:sz w:val="24"/>
          <w:szCs w:val="24"/>
        </w:rPr>
        <w:t xml:space="preserve"> ou </w:t>
      </w:r>
      <w:r w:rsidRPr="00F767D6">
        <w:rPr>
          <w:rFonts w:ascii="Times New Roman" w:hAnsi="Times New Roman" w:cs="Times New Roman"/>
          <w:b/>
          <w:bCs/>
          <w:color w:val="EE0000"/>
          <w:sz w:val="24"/>
          <w:szCs w:val="24"/>
        </w:rPr>
        <w:t>élèvent des animaux</w:t>
      </w:r>
      <w:r w:rsidRPr="00F767D6"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</w:p>
    <w:p w14:paraId="4E9843B7" w14:textId="77777777" w:rsidR="003509F6" w:rsidRPr="00F767D6" w:rsidRDefault="003509F6" w:rsidP="008720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767D6">
        <w:rPr>
          <w:rFonts w:ascii="Times New Roman" w:hAnsi="Times New Roman" w:cs="Times New Roman"/>
          <w:color w:val="000000"/>
          <w:sz w:val="24"/>
          <w:szCs w:val="24"/>
        </w:rPr>
        <w:t xml:space="preserve">- L'agriculture </w:t>
      </w:r>
      <w:r w:rsidRPr="00F767D6">
        <w:rPr>
          <w:rFonts w:ascii="Times New Roman" w:hAnsi="Times New Roman" w:cs="Times New Roman"/>
          <w:b/>
          <w:bCs/>
          <w:color w:val="EE0000"/>
          <w:sz w:val="24"/>
          <w:szCs w:val="24"/>
        </w:rPr>
        <w:t>intensive</w:t>
      </w:r>
      <w:r w:rsidRPr="00F767D6">
        <w:rPr>
          <w:rFonts w:ascii="Times New Roman" w:hAnsi="Times New Roman" w:cs="Times New Roman"/>
          <w:color w:val="000000"/>
          <w:sz w:val="24"/>
          <w:szCs w:val="24"/>
        </w:rPr>
        <w:t xml:space="preserve"> qui est une agriculture qui permet de </w:t>
      </w:r>
      <w:r w:rsidRPr="00F767D6">
        <w:rPr>
          <w:rFonts w:ascii="Times New Roman" w:hAnsi="Times New Roman" w:cs="Times New Roman"/>
          <w:b/>
          <w:bCs/>
          <w:color w:val="EE0000"/>
          <w:sz w:val="24"/>
          <w:szCs w:val="24"/>
        </w:rPr>
        <w:t>produire beaucoup</w:t>
      </w:r>
      <w:r w:rsidRPr="00F767D6">
        <w:rPr>
          <w:rFonts w:ascii="Times New Roman" w:hAnsi="Times New Roman" w:cs="Times New Roman"/>
          <w:color w:val="000000"/>
          <w:sz w:val="24"/>
          <w:szCs w:val="24"/>
        </w:rPr>
        <w:t xml:space="preserve"> sur un </w:t>
      </w:r>
      <w:r w:rsidRPr="00F767D6">
        <w:rPr>
          <w:rFonts w:ascii="Times New Roman" w:hAnsi="Times New Roman" w:cs="Times New Roman"/>
          <w:b/>
          <w:bCs/>
          <w:color w:val="EE0000"/>
          <w:sz w:val="24"/>
          <w:szCs w:val="24"/>
        </w:rPr>
        <w:t>petit espace</w:t>
      </w:r>
      <w:r w:rsidRPr="00F767D6">
        <w:rPr>
          <w:rFonts w:ascii="Times New Roman" w:hAnsi="Times New Roman" w:cs="Times New Roman"/>
          <w:color w:val="000000"/>
          <w:sz w:val="24"/>
          <w:szCs w:val="24"/>
        </w:rPr>
        <w:t>. Elle utilise beaucoup d'</w:t>
      </w:r>
      <w:r w:rsidRPr="00F767D6">
        <w:rPr>
          <w:rFonts w:ascii="Times New Roman" w:hAnsi="Times New Roman" w:cs="Times New Roman"/>
          <w:b/>
          <w:bCs/>
          <w:color w:val="EE0000"/>
          <w:sz w:val="24"/>
          <w:szCs w:val="24"/>
        </w:rPr>
        <w:t>engrais</w:t>
      </w:r>
      <w:r w:rsidRPr="00F767D6">
        <w:rPr>
          <w:rFonts w:ascii="Times New Roman" w:hAnsi="Times New Roman" w:cs="Times New Roman"/>
          <w:color w:val="000000"/>
          <w:sz w:val="24"/>
          <w:szCs w:val="24"/>
        </w:rPr>
        <w:t xml:space="preserve">, de </w:t>
      </w:r>
      <w:r w:rsidRPr="00F767D6">
        <w:rPr>
          <w:rFonts w:ascii="Times New Roman" w:hAnsi="Times New Roman" w:cs="Times New Roman"/>
          <w:b/>
          <w:bCs/>
          <w:color w:val="EE0000"/>
          <w:sz w:val="24"/>
          <w:szCs w:val="24"/>
        </w:rPr>
        <w:t>pesticides</w:t>
      </w:r>
      <w:r w:rsidRPr="00F767D6">
        <w:rPr>
          <w:rFonts w:ascii="Times New Roman" w:hAnsi="Times New Roman" w:cs="Times New Roman"/>
          <w:color w:val="000000"/>
          <w:sz w:val="24"/>
          <w:szCs w:val="24"/>
        </w:rPr>
        <w:t xml:space="preserve"> et de </w:t>
      </w:r>
      <w:r w:rsidRPr="00F767D6">
        <w:rPr>
          <w:rFonts w:ascii="Times New Roman" w:hAnsi="Times New Roman" w:cs="Times New Roman"/>
          <w:b/>
          <w:bCs/>
          <w:color w:val="EE0000"/>
          <w:sz w:val="24"/>
          <w:szCs w:val="24"/>
        </w:rPr>
        <w:t>machines</w:t>
      </w:r>
      <w:r w:rsidRPr="00F767D6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</w:p>
    <w:p w14:paraId="426A966D" w14:textId="47D9C9D7" w:rsidR="003509F6" w:rsidRPr="00F767D6" w:rsidRDefault="003509F6" w:rsidP="008720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7D6">
        <w:rPr>
          <w:rFonts w:ascii="Times New Roman" w:hAnsi="Times New Roman" w:cs="Times New Roman"/>
          <w:color w:val="000000"/>
          <w:sz w:val="24"/>
          <w:szCs w:val="24"/>
        </w:rPr>
        <w:t>- L'agriculture</w:t>
      </w:r>
      <w:r w:rsidRPr="00F767D6">
        <w:rPr>
          <w:rFonts w:ascii="Times New Roman" w:hAnsi="Times New Roman" w:cs="Times New Roman"/>
          <w:b/>
          <w:bCs/>
          <w:color w:val="EE0000"/>
          <w:sz w:val="24"/>
          <w:szCs w:val="24"/>
        </w:rPr>
        <w:t xml:space="preserve"> extensive</w:t>
      </w:r>
      <w:r w:rsidRPr="00F767D6">
        <w:rPr>
          <w:rFonts w:ascii="Times New Roman" w:hAnsi="Times New Roman" w:cs="Times New Roman"/>
          <w:color w:val="000000"/>
          <w:sz w:val="24"/>
          <w:szCs w:val="24"/>
        </w:rPr>
        <w:t xml:space="preserve"> est une agriculture plus </w:t>
      </w:r>
      <w:r w:rsidRPr="00F767D6">
        <w:rPr>
          <w:rFonts w:ascii="Times New Roman" w:hAnsi="Times New Roman" w:cs="Times New Roman"/>
          <w:b/>
          <w:bCs/>
          <w:color w:val="EE0000"/>
          <w:sz w:val="24"/>
          <w:szCs w:val="24"/>
        </w:rPr>
        <w:t>traditionnelle</w:t>
      </w:r>
      <w:r w:rsidRPr="00F767D6">
        <w:rPr>
          <w:rFonts w:ascii="Times New Roman" w:hAnsi="Times New Roman" w:cs="Times New Roman"/>
          <w:color w:val="000000"/>
          <w:sz w:val="24"/>
          <w:szCs w:val="24"/>
        </w:rPr>
        <w:t xml:space="preserve"> sur de </w:t>
      </w:r>
      <w:r w:rsidRPr="00F767D6">
        <w:rPr>
          <w:rFonts w:ascii="Times New Roman" w:hAnsi="Times New Roman" w:cs="Times New Roman"/>
          <w:b/>
          <w:bCs/>
          <w:color w:val="EE0000"/>
          <w:sz w:val="24"/>
          <w:szCs w:val="24"/>
        </w:rPr>
        <w:t>grands espaces</w:t>
      </w:r>
      <w:r w:rsidRPr="00F767D6">
        <w:rPr>
          <w:rFonts w:ascii="Times New Roman" w:hAnsi="Times New Roman" w:cs="Times New Roman"/>
          <w:color w:val="000000"/>
          <w:sz w:val="24"/>
          <w:szCs w:val="24"/>
        </w:rPr>
        <w:t xml:space="preserve">. Elle utilise </w:t>
      </w:r>
      <w:r w:rsidRPr="00F767D6">
        <w:rPr>
          <w:rFonts w:ascii="Times New Roman" w:hAnsi="Times New Roman" w:cs="Times New Roman"/>
          <w:b/>
          <w:bCs/>
          <w:color w:val="EE0000"/>
          <w:sz w:val="24"/>
          <w:szCs w:val="24"/>
        </w:rPr>
        <w:t>peu de produits chimiques</w:t>
      </w:r>
      <w:r w:rsidRPr="00F767D6">
        <w:rPr>
          <w:rFonts w:ascii="Times New Roman" w:hAnsi="Times New Roman" w:cs="Times New Roman"/>
          <w:color w:val="000000"/>
          <w:sz w:val="24"/>
          <w:szCs w:val="24"/>
        </w:rPr>
        <w:t xml:space="preserve"> et de</w:t>
      </w:r>
      <w:r w:rsidRPr="00F767D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F767D6">
        <w:rPr>
          <w:rFonts w:ascii="Times New Roman" w:hAnsi="Times New Roman" w:cs="Times New Roman"/>
          <w:b/>
          <w:bCs/>
          <w:color w:val="EE0000"/>
          <w:sz w:val="24"/>
          <w:szCs w:val="24"/>
        </w:rPr>
        <w:t>machines</w:t>
      </w:r>
      <w:r w:rsidRPr="00F767D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99F18A0" w14:textId="092125DC" w:rsidR="0087202D" w:rsidRDefault="0087202D" w:rsidP="008720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EE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5BF853C8" wp14:editId="59CD0AB8">
                <wp:simplePos x="0" y="0"/>
                <wp:positionH relativeFrom="column">
                  <wp:posOffset>-85725</wp:posOffset>
                </wp:positionH>
                <wp:positionV relativeFrom="paragraph">
                  <wp:posOffset>76835</wp:posOffset>
                </wp:positionV>
                <wp:extent cx="7077075" cy="714375"/>
                <wp:effectExtent l="0" t="0" r="28575" b="28575"/>
                <wp:wrapNone/>
                <wp:docPr id="747690260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77075" cy="7143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B9D6EC" id="Rectangle 9" o:spid="_x0000_s1026" style="position:absolute;margin-left:-6.75pt;margin-top:6.05pt;width:557.25pt;height:56.25pt;z-index:2516689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" filled="f" strokecolor="#e00" strokeweight="1pt"/>
            </w:pict>
          </mc:Fallback>
        </mc:AlternateContent>
      </w:r>
    </w:p>
    <w:p w14:paraId="0E19B05D" w14:textId="4D91E63B" w:rsidR="003509F6" w:rsidRPr="00F767D6" w:rsidRDefault="003509F6" w:rsidP="008720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7D6">
        <w:rPr>
          <w:rFonts w:ascii="Times New Roman" w:hAnsi="Times New Roman" w:cs="Times New Roman"/>
          <w:b/>
          <w:bCs/>
          <w:color w:val="EE0000"/>
          <w:sz w:val="24"/>
          <w:szCs w:val="24"/>
        </w:rPr>
        <w:t>Engrais</w:t>
      </w:r>
      <w:r w:rsidRPr="00F767D6">
        <w:rPr>
          <w:rFonts w:ascii="Times New Roman" w:hAnsi="Times New Roman" w:cs="Times New Roman"/>
          <w:color w:val="000000"/>
          <w:sz w:val="24"/>
          <w:szCs w:val="24"/>
        </w:rPr>
        <w:t xml:space="preserve"> : produit apportant des sels minéraux pour améliorer la croissance des plantes.</w:t>
      </w:r>
    </w:p>
    <w:p w14:paraId="0A8F8E52" w14:textId="77777777" w:rsidR="003509F6" w:rsidRPr="00F767D6" w:rsidRDefault="003509F6" w:rsidP="008720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7D6">
        <w:rPr>
          <w:rFonts w:ascii="Times New Roman" w:hAnsi="Times New Roman" w:cs="Times New Roman"/>
          <w:b/>
          <w:bCs/>
          <w:color w:val="EE0000"/>
          <w:sz w:val="24"/>
          <w:szCs w:val="24"/>
        </w:rPr>
        <w:t>Pesticide</w:t>
      </w:r>
      <w:r w:rsidRPr="00F767D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F767D6">
        <w:rPr>
          <w:rFonts w:ascii="Times New Roman" w:hAnsi="Times New Roman" w:cs="Times New Roman"/>
          <w:color w:val="000000"/>
          <w:sz w:val="24"/>
          <w:szCs w:val="24"/>
        </w:rPr>
        <w:t>: produit destiné à lutter contre les êtres vivants occasionnant des dégâts aux cultures. Ils peuvent avoir des conséquences sur la santé humaine et sur l'environnement.</w:t>
      </w:r>
    </w:p>
    <w:p w14:paraId="2C7D3243" w14:textId="77777777" w:rsidR="0087202D" w:rsidRDefault="0087202D" w:rsidP="008720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</w:p>
    <w:p w14:paraId="415062C9" w14:textId="47809FBF" w:rsidR="0087202D" w:rsidRDefault="0087202D" w:rsidP="008720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C0767B">
        <w:rPr>
          <w:rFonts w:ascii="Times New Roman" w:hAnsi="Times New Roman" w:cs="Times New Roman"/>
          <w:color w:val="000000"/>
          <w:sz w:val="24"/>
          <w:szCs w:val="24"/>
          <w:u w:val="single"/>
        </w:rPr>
        <w:t>V/ L'agriculture traditionnelle (extensive) ou biologique</w:t>
      </w:r>
    </w:p>
    <w:p w14:paraId="0050A4F5" w14:textId="77777777" w:rsidR="0087202D" w:rsidRDefault="0087202D" w:rsidP="008720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4E268AA" w14:textId="59FDFFF1" w:rsidR="001760BB" w:rsidRPr="0087202D" w:rsidRDefault="00561FAE" w:rsidP="008720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Les</w:t>
      </w:r>
      <w:r w:rsidRPr="00C33B1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71727B">
        <w:rPr>
          <w:rFonts w:ascii="Times New Roman" w:hAnsi="Times New Roman" w:cs="Times New Roman"/>
          <w:b/>
          <w:color w:val="FF0000"/>
          <w:sz w:val="24"/>
          <w:szCs w:val="24"/>
        </w:rPr>
        <w:t>agriculteurs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ne représentent </w:t>
      </w:r>
      <w:r w:rsidRPr="0071727B">
        <w:rPr>
          <w:rFonts w:ascii="Times New Roman" w:hAnsi="Times New Roman" w:cs="Times New Roman"/>
          <w:b/>
          <w:color w:val="FF0000"/>
          <w:sz w:val="24"/>
          <w:szCs w:val="24"/>
        </w:rPr>
        <w:t>plus que 4%</w:t>
      </w:r>
      <w:r w:rsidRPr="0071727B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de la </w:t>
      </w:r>
      <w:r w:rsidRPr="0071727B">
        <w:rPr>
          <w:rFonts w:ascii="Times New Roman" w:hAnsi="Times New Roman" w:cs="Times New Roman"/>
          <w:b/>
          <w:color w:val="FF0000"/>
          <w:sz w:val="24"/>
          <w:szCs w:val="24"/>
        </w:rPr>
        <w:t>population active</w:t>
      </w:r>
      <w:r w:rsidRPr="0071727B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dans notre pays. Malgré cette diminution, les </w:t>
      </w:r>
      <w:r w:rsidRPr="0071727B">
        <w:rPr>
          <w:rFonts w:ascii="Times New Roman" w:hAnsi="Times New Roman" w:cs="Times New Roman"/>
          <w:b/>
          <w:color w:val="FF0000"/>
          <w:sz w:val="24"/>
          <w:szCs w:val="24"/>
        </w:rPr>
        <w:t>productions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sont en </w:t>
      </w:r>
      <w:r w:rsidRPr="0071727B">
        <w:rPr>
          <w:rFonts w:ascii="Times New Roman" w:hAnsi="Times New Roman" w:cs="Times New Roman"/>
          <w:b/>
          <w:color w:val="FF0000"/>
          <w:sz w:val="24"/>
          <w:szCs w:val="24"/>
        </w:rPr>
        <w:t>constante augmentation</w:t>
      </w:r>
      <w:r w:rsidRPr="0071727B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depuis les années </w:t>
      </w:r>
      <w:r w:rsidRPr="0071727B">
        <w:rPr>
          <w:rFonts w:ascii="Times New Roman" w:hAnsi="Times New Roman" w:cs="Times New Roman"/>
          <w:b/>
          <w:color w:val="FF0000"/>
          <w:sz w:val="24"/>
          <w:szCs w:val="24"/>
        </w:rPr>
        <w:t>1950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grâce à la </w:t>
      </w:r>
      <w:r w:rsidRPr="0071727B">
        <w:rPr>
          <w:rFonts w:ascii="Times New Roman" w:hAnsi="Times New Roman" w:cs="Times New Roman"/>
          <w:b/>
          <w:color w:val="FF0000"/>
          <w:sz w:val="24"/>
          <w:szCs w:val="24"/>
        </w:rPr>
        <w:t>modernisation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de l’agriculture et de l’élevage (</w:t>
      </w:r>
      <w:r w:rsidRPr="0071727B">
        <w:rPr>
          <w:rFonts w:ascii="Times New Roman" w:hAnsi="Times New Roman" w:cs="Times New Roman"/>
          <w:b/>
          <w:color w:val="FF0000"/>
          <w:sz w:val="24"/>
          <w:szCs w:val="24"/>
        </w:rPr>
        <w:t>machines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71727B">
        <w:rPr>
          <w:rFonts w:ascii="Times New Roman" w:hAnsi="Times New Roman" w:cs="Times New Roman"/>
          <w:b/>
          <w:color w:val="FF0000"/>
          <w:sz w:val="24"/>
          <w:szCs w:val="24"/>
        </w:rPr>
        <w:t>engrais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71727B">
        <w:rPr>
          <w:rFonts w:ascii="Times New Roman" w:hAnsi="Times New Roman" w:cs="Times New Roman"/>
          <w:b/>
          <w:color w:val="FF0000"/>
          <w:sz w:val="24"/>
          <w:szCs w:val="24"/>
        </w:rPr>
        <w:t>pesticides</w:t>
      </w:r>
      <w:r>
        <w:rPr>
          <w:rFonts w:ascii="Times New Roman" w:hAnsi="Times New Roman" w:cs="Times New Roman"/>
          <w:color w:val="000000"/>
          <w:sz w:val="24"/>
          <w:szCs w:val="24"/>
        </w:rPr>
        <w:t>, nouveaux systèmes d’</w:t>
      </w:r>
      <w:r w:rsidRPr="0071727B">
        <w:rPr>
          <w:rFonts w:ascii="Times New Roman" w:hAnsi="Times New Roman" w:cs="Times New Roman"/>
          <w:b/>
          <w:color w:val="FF0000"/>
          <w:sz w:val="24"/>
          <w:szCs w:val="24"/>
        </w:rPr>
        <w:t>irrigation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etc.) et une </w:t>
      </w:r>
      <w:r w:rsidRPr="0071727B">
        <w:rPr>
          <w:rFonts w:ascii="Times New Roman" w:hAnsi="Times New Roman" w:cs="Times New Roman"/>
          <w:b/>
          <w:color w:val="FF0000"/>
          <w:sz w:val="24"/>
          <w:szCs w:val="24"/>
        </w:rPr>
        <w:t>partie des récoltes</w:t>
      </w:r>
      <w:r w:rsidRPr="0071727B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est même </w:t>
      </w:r>
      <w:r w:rsidRPr="0071727B">
        <w:rPr>
          <w:rFonts w:ascii="Times New Roman" w:hAnsi="Times New Roman" w:cs="Times New Roman"/>
          <w:b/>
          <w:color w:val="FF0000"/>
          <w:sz w:val="24"/>
          <w:szCs w:val="24"/>
        </w:rPr>
        <w:t>vendue à l’étranger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34E268AB" w14:textId="77777777" w:rsidR="001760BB" w:rsidRDefault="001760BB" w:rsidP="008720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4E268AC" w14:textId="77777777" w:rsidR="00561FAE" w:rsidRDefault="00561FAE" w:rsidP="008720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Cependant, certains pratiquent l'</w:t>
      </w:r>
      <w:r w:rsidRPr="0071727B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agriculture biologique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et </w:t>
      </w:r>
      <w:r w:rsidRPr="0071727B">
        <w:rPr>
          <w:rFonts w:ascii="Times New Roman" w:hAnsi="Times New Roman" w:cs="Times New Roman"/>
          <w:b/>
          <w:color w:val="FF0000"/>
          <w:sz w:val="24"/>
          <w:szCs w:val="24"/>
        </w:rPr>
        <w:t>privilégient</w:t>
      </w:r>
      <w:r w:rsidRPr="001760B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1760BB">
        <w:rPr>
          <w:rFonts w:ascii="Times New Roman" w:hAnsi="Times New Roman" w:cs="Times New Roman"/>
          <w:color w:val="000000"/>
          <w:sz w:val="24"/>
          <w:szCs w:val="24"/>
        </w:rPr>
        <w:t>la</w:t>
      </w:r>
      <w:r w:rsidRPr="001760B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71727B">
        <w:rPr>
          <w:rFonts w:ascii="Times New Roman" w:hAnsi="Times New Roman" w:cs="Times New Roman"/>
          <w:b/>
          <w:color w:val="FF0000"/>
          <w:sz w:val="24"/>
          <w:szCs w:val="24"/>
        </w:rPr>
        <w:t>qualité</w:t>
      </w:r>
      <w:r w:rsidRPr="001760B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1760BB">
        <w:rPr>
          <w:rFonts w:ascii="Times New Roman" w:hAnsi="Times New Roman" w:cs="Times New Roman"/>
          <w:color w:val="000000"/>
          <w:sz w:val="24"/>
          <w:szCs w:val="24"/>
        </w:rPr>
        <w:t>à la</w:t>
      </w:r>
      <w:r w:rsidRPr="001760B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71727B">
        <w:rPr>
          <w:rFonts w:ascii="Times New Roman" w:hAnsi="Times New Roman" w:cs="Times New Roman"/>
          <w:b/>
          <w:color w:val="FF0000"/>
          <w:sz w:val="24"/>
          <w:szCs w:val="24"/>
        </w:rPr>
        <w:t>quantité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4E268AD" w14:textId="77777777" w:rsidR="00D765DC" w:rsidRDefault="00D765DC" w:rsidP="008720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4E268AE" w14:textId="77777777" w:rsidR="00D765DC" w:rsidRDefault="00D765DC" w:rsidP="0087202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noProof/>
          <w:lang w:eastAsia="fr-FR"/>
        </w:rPr>
        <w:lastRenderedPageBreak/>
        <w:drawing>
          <wp:inline distT="0" distB="0" distL="0" distR="0" wp14:anchorId="34E268E9" wp14:editId="34E268EA">
            <wp:extent cx="1038225" cy="1418908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8791" t="27703" r="25275" b="16892"/>
                    <a:stretch/>
                  </pic:blipFill>
                  <pic:spPr bwMode="auto">
                    <a:xfrm>
                      <a:off x="0" y="0"/>
                      <a:ext cx="1042251" cy="14244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366B2A2" w14:textId="77777777" w:rsidR="002A5986" w:rsidRDefault="002A5986" w:rsidP="00D765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34E268B0" w14:textId="77777777" w:rsidR="001760BB" w:rsidRDefault="001760BB" w:rsidP="0087202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Style w:val="Grilledutableau"/>
        <w:tblW w:w="9396" w:type="dxa"/>
        <w:jc w:val="center"/>
        <w:tblLook w:val="04A0" w:firstRow="1" w:lastRow="0" w:firstColumn="1" w:lastColumn="0" w:noHBand="0" w:noVBand="1"/>
      </w:tblPr>
      <w:tblGrid>
        <w:gridCol w:w="4698"/>
        <w:gridCol w:w="4698"/>
      </w:tblGrid>
      <w:tr w:rsidR="001760BB" w14:paraId="34E268B3" w14:textId="77777777" w:rsidTr="0087202D">
        <w:trPr>
          <w:jc w:val="center"/>
        </w:trPr>
        <w:tc>
          <w:tcPr>
            <w:tcW w:w="4698" w:type="dxa"/>
            <w:vAlign w:val="center"/>
          </w:tcPr>
          <w:p w14:paraId="34E268B1" w14:textId="7E2BCC7B" w:rsidR="001760BB" w:rsidRPr="001760BB" w:rsidRDefault="001760BB" w:rsidP="001760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760B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fr-FR"/>
              </w:rPr>
              <w:t>Agriculture traditionnelle</w:t>
            </w:r>
            <w:r w:rsidR="003509F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fr-FR"/>
              </w:rPr>
              <w:t xml:space="preserve"> (extensive)</w:t>
            </w:r>
          </w:p>
        </w:tc>
        <w:tc>
          <w:tcPr>
            <w:tcW w:w="4698" w:type="dxa"/>
            <w:vAlign w:val="center"/>
          </w:tcPr>
          <w:p w14:paraId="34E268B2" w14:textId="77777777" w:rsidR="001760BB" w:rsidRPr="001760BB" w:rsidRDefault="001760BB" w:rsidP="001760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760BB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fr-FR"/>
              </w:rPr>
              <w:t>Agriculture biologique</w:t>
            </w:r>
          </w:p>
        </w:tc>
      </w:tr>
      <w:tr w:rsidR="001760BB" w14:paraId="34E268B6" w14:textId="77777777" w:rsidTr="0087202D">
        <w:trPr>
          <w:jc w:val="center"/>
        </w:trPr>
        <w:tc>
          <w:tcPr>
            <w:tcW w:w="4698" w:type="dxa"/>
            <w:vAlign w:val="center"/>
          </w:tcPr>
          <w:p w14:paraId="34E268B4" w14:textId="77777777" w:rsidR="001760BB" w:rsidRPr="001760BB" w:rsidRDefault="001760BB" w:rsidP="001760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760B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Vaches nourries avec du </w:t>
            </w:r>
            <w:r w:rsidRPr="0071727B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fr-FR"/>
              </w:rPr>
              <w:t>maïs</w:t>
            </w:r>
            <w:r w:rsidRPr="001760B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et des aliments </w:t>
            </w:r>
            <w:r w:rsidRPr="0071727B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fr-FR"/>
              </w:rPr>
              <w:t>coûteux</w:t>
            </w:r>
            <w:r w:rsidRPr="001760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fr-FR"/>
              </w:rPr>
              <w:t xml:space="preserve"> </w:t>
            </w:r>
            <w:r w:rsidRPr="001760B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achetés à l'</w:t>
            </w:r>
            <w:r w:rsidRPr="0071727B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fr-FR"/>
              </w:rPr>
              <w:t>extérieur</w:t>
            </w:r>
            <w:r w:rsidRPr="001760B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de la ferme.</w:t>
            </w:r>
          </w:p>
        </w:tc>
        <w:tc>
          <w:tcPr>
            <w:tcW w:w="4698" w:type="dxa"/>
            <w:vAlign w:val="center"/>
          </w:tcPr>
          <w:p w14:paraId="34E268B5" w14:textId="77777777" w:rsidR="001760BB" w:rsidRPr="001760BB" w:rsidRDefault="001760BB" w:rsidP="001760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760B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Vaches nourries avec de l'</w:t>
            </w:r>
            <w:r w:rsidRPr="0071727B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fr-FR"/>
              </w:rPr>
              <w:t>herbe</w:t>
            </w:r>
            <w:r w:rsidRPr="001760B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qui pousse dans les </w:t>
            </w:r>
            <w:r w:rsidRPr="0071727B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fr-FR"/>
              </w:rPr>
              <w:t>prés</w:t>
            </w:r>
            <w:r w:rsidRPr="001760B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de la ferme.</w:t>
            </w:r>
          </w:p>
        </w:tc>
      </w:tr>
      <w:tr w:rsidR="001760BB" w14:paraId="34E268B9" w14:textId="77777777" w:rsidTr="0087202D">
        <w:trPr>
          <w:jc w:val="center"/>
        </w:trPr>
        <w:tc>
          <w:tcPr>
            <w:tcW w:w="4698" w:type="dxa"/>
            <w:vAlign w:val="center"/>
          </w:tcPr>
          <w:p w14:paraId="34E268B7" w14:textId="77777777" w:rsidR="001760BB" w:rsidRPr="001760BB" w:rsidRDefault="001760BB" w:rsidP="001760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1727B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fr-FR"/>
              </w:rPr>
              <w:t>Pas de pré</w:t>
            </w:r>
            <w:r w:rsidR="0071727B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fr-FR"/>
              </w:rPr>
              <w:t>s</w:t>
            </w:r>
            <w:r w:rsidRPr="0071727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fr-FR"/>
              </w:rPr>
              <w:t xml:space="preserve"> </w:t>
            </w:r>
            <w:r w:rsidRPr="001760B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pour les vaches mais des </w:t>
            </w:r>
            <w:r w:rsidRPr="0071727B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fr-FR"/>
              </w:rPr>
              <w:t>champs</w:t>
            </w:r>
            <w:r w:rsidRPr="001760B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pour cultiver le maïs.</w:t>
            </w:r>
          </w:p>
        </w:tc>
        <w:tc>
          <w:tcPr>
            <w:tcW w:w="4698" w:type="dxa"/>
            <w:vAlign w:val="center"/>
          </w:tcPr>
          <w:p w14:paraId="34E268B8" w14:textId="77777777" w:rsidR="001760BB" w:rsidRPr="001760BB" w:rsidRDefault="001760BB" w:rsidP="001760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760B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Vaches qui vivent dans les </w:t>
            </w:r>
            <w:r w:rsidRPr="0071727B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fr-FR"/>
              </w:rPr>
              <w:t>prés</w:t>
            </w:r>
            <w:r w:rsidRPr="001760B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plutôt que d'être enfermées dans des étables.</w:t>
            </w:r>
          </w:p>
        </w:tc>
      </w:tr>
      <w:tr w:rsidR="001760BB" w14:paraId="34E268BC" w14:textId="77777777" w:rsidTr="0087202D">
        <w:trPr>
          <w:jc w:val="center"/>
        </w:trPr>
        <w:tc>
          <w:tcPr>
            <w:tcW w:w="4698" w:type="dxa"/>
            <w:vAlign w:val="center"/>
          </w:tcPr>
          <w:p w14:paraId="34E268BA" w14:textId="77777777" w:rsidR="001760BB" w:rsidRPr="001760BB" w:rsidRDefault="001760BB" w:rsidP="001760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1727B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fr-FR"/>
              </w:rPr>
              <w:t>Maïs</w:t>
            </w:r>
            <w:r w:rsidRPr="001760B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cultivé avec des </w:t>
            </w:r>
            <w:r w:rsidRPr="0071727B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fr-FR"/>
              </w:rPr>
              <w:t>pesticides</w:t>
            </w:r>
            <w:r w:rsidRPr="001760B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et des </w:t>
            </w:r>
            <w:r w:rsidRPr="0071727B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fr-FR"/>
              </w:rPr>
              <w:t>engrais</w:t>
            </w:r>
            <w:r w:rsidRPr="001760B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.</w:t>
            </w:r>
          </w:p>
        </w:tc>
        <w:tc>
          <w:tcPr>
            <w:tcW w:w="4698" w:type="dxa"/>
            <w:vAlign w:val="center"/>
          </w:tcPr>
          <w:p w14:paraId="34E268BB" w14:textId="77777777" w:rsidR="001760BB" w:rsidRPr="001760BB" w:rsidRDefault="001760BB" w:rsidP="001760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1727B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fr-FR"/>
              </w:rPr>
              <w:t>Pas</w:t>
            </w:r>
            <w:r w:rsidRPr="001760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fr-FR"/>
              </w:rPr>
              <w:t xml:space="preserve"> </w:t>
            </w:r>
            <w:r w:rsidRPr="001760B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de</w:t>
            </w:r>
            <w:r w:rsidRPr="001760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fr-FR"/>
              </w:rPr>
              <w:t xml:space="preserve"> </w:t>
            </w:r>
            <w:r w:rsidRPr="0071727B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fr-FR"/>
              </w:rPr>
              <w:t>pesticides</w:t>
            </w:r>
            <w:r w:rsidRPr="0071727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fr-FR"/>
              </w:rPr>
              <w:t xml:space="preserve"> </w:t>
            </w:r>
            <w:r w:rsidRPr="0071727B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fr-FR"/>
              </w:rPr>
              <w:t>ni</w:t>
            </w:r>
            <w:r w:rsidRPr="0071727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fr-FR"/>
              </w:rPr>
              <w:t xml:space="preserve"> </w:t>
            </w:r>
            <w:r w:rsidRPr="001760B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d'</w:t>
            </w:r>
            <w:r w:rsidRPr="0071727B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fr-FR"/>
              </w:rPr>
              <w:t>engrais</w:t>
            </w:r>
            <w:r w:rsidRPr="001760B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utilisés.</w:t>
            </w:r>
          </w:p>
        </w:tc>
      </w:tr>
      <w:tr w:rsidR="001760BB" w14:paraId="34E268BF" w14:textId="77777777" w:rsidTr="0087202D">
        <w:trPr>
          <w:jc w:val="center"/>
        </w:trPr>
        <w:tc>
          <w:tcPr>
            <w:tcW w:w="4698" w:type="dxa"/>
            <w:vAlign w:val="center"/>
          </w:tcPr>
          <w:p w14:paraId="34E268BD" w14:textId="77777777" w:rsidR="001760BB" w:rsidRPr="001760BB" w:rsidRDefault="001760BB" w:rsidP="001760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1727B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fr-FR"/>
              </w:rPr>
              <w:t>Pollution</w:t>
            </w:r>
            <w:r w:rsidRPr="001760B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de l'</w:t>
            </w:r>
            <w:r w:rsidRPr="0071727B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fr-FR"/>
              </w:rPr>
              <w:t>eau</w:t>
            </w:r>
            <w:r w:rsidRPr="0071727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fr-FR"/>
              </w:rPr>
              <w:t xml:space="preserve"> </w:t>
            </w:r>
            <w:r w:rsidRPr="001760B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et des </w:t>
            </w:r>
            <w:r w:rsidRPr="0071727B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fr-FR"/>
              </w:rPr>
              <w:t>sols</w:t>
            </w:r>
            <w:r w:rsidRPr="001760B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de la ferme.</w:t>
            </w:r>
          </w:p>
        </w:tc>
        <w:tc>
          <w:tcPr>
            <w:tcW w:w="4698" w:type="dxa"/>
            <w:vAlign w:val="center"/>
          </w:tcPr>
          <w:p w14:paraId="34E268BE" w14:textId="77777777" w:rsidR="001760BB" w:rsidRPr="001760BB" w:rsidRDefault="001760BB" w:rsidP="001760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1727B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fr-FR"/>
              </w:rPr>
              <w:t>Pas</w:t>
            </w:r>
            <w:r w:rsidRPr="001760B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de </w:t>
            </w:r>
            <w:r w:rsidRPr="0071727B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fr-FR"/>
              </w:rPr>
              <w:t>pollution</w:t>
            </w:r>
            <w:r w:rsidRPr="001760B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de l'eau et des sols de la ferme.</w:t>
            </w:r>
          </w:p>
        </w:tc>
      </w:tr>
      <w:tr w:rsidR="001760BB" w14:paraId="34E268C2" w14:textId="77777777" w:rsidTr="0087202D">
        <w:trPr>
          <w:jc w:val="center"/>
        </w:trPr>
        <w:tc>
          <w:tcPr>
            <w:tcW w:w="4698" w:type="dxa"/>
            <w:vAlign w:val="center"/>
          </w:tcPr>
          <w:p w14:paraId="34E268C0" w14:textId="77777777" w:rsidR="001760BB" w:rsidRPr="001760BB" w:rsidRDefault="001760BB" w:rsidP="001760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1727B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fr-FR"/>
              </w:rPr>
              <w:t>Lait</w:t>
            </w:r>
            <w:r w:rsidRPr="001760B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produit en </w:t>
            </w:r>
            <w:r w:rsidRPr="0071727B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fr-FR"/>
              </w:rPr>
              <w:t>grande quantité</w:t>
            </w:r>
            <w:r w:rsidRPr="0071727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fr-FR"/>
              </w:rPr>
              <w:t xml:space="preserve"> </w:t>
            </w:r>
            <w:r w:rsidRPr="001760B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mais de </w:t>
            </w:r>
            <w:r w:rsidRPr="0071727B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fr-FR"/>
              </w:rPr>
              <w:t>qualité médiocre</w:t>
            </w:r>
            <w:r w:rsidRPr="001760B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.</w:t>
            </w:r>
          </w:p>
        </w:tc>
        <w:tc>
          <w:tcPr>
            <w:tcW w:w="4698" w:type="dxa"/>
            <w:vAlign w:val="center"/>
          </w:tcPr>
          <w:p w14:paraId="34E268C1" w14:textId="77777777" w:rsidR="001760BB" w:rsidRPr="001760BB" w:rsidRDefault="001760BB" w:rsidP="001760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1727B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fr-FR"/>
              </w:rPr>
              <w:t>Lait</w:t>
            </w:r>
            <w:r w:rsidRPr="001760B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produit en </w:t>
            </w:r>
            <w:r w:rsidRPr="0071727B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fr-FR"/>
              </w:rPr>
              <w:t>plus petite quantité</w:t>
            </w:r>
            <w:r w:rsidR="00D765DC" w:rsidRPr="0071727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fr-FR"/>
              </w:rPr>
              <w:t xml:space="preserve"> </w:t>
            </w:r>
            <w:r w:rsidR="00D765D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mais d’une</w:t>
            </w:r>
            <w:r w:rsidRPr="001760B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</w:t>
            </w:r>
            <w:r w:rsidR="000E4276" w:rsidRPr="0071727B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fr-FR"/>
              </w:rPr>
              <w:t>meilleur qualité</w:t>
            </w:r>
            <w:r w:rsidRPr="001760B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.</w:t>
            </w:r>
          </w:p>
        </w:tc>
      </w:tr>
    </w:tbl>
    <w:p w14:paraId="34E268C3" w14:textId="77777777" w:rsidR="001760BB" w:rsidRDefault="001760BB" w:rsidP="00561F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34E268C4" w14:textId="77777777" w:rsidR="00561FAE" w:rsidRDefault="00561FAE" w:rsidP="00561FAE">
      <w:pPr>
        <w:jc w:val="center"/>
      </w:pPr>
    </w:p>
    <w:sectPr w:rsidR="00561FAE" w:rsidSect="0087202D"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62C305" w14:textId="77777777" w:rsidR="0087202D" w:rsidRDefault="0087202D" w:rsidP="0087202D">
      <w:pPr>
        <w:spacing w:after="0" w:line="240" w:lineRule="auto"/>
      </w:pPr>
      <w:r>
        <w:separator/>
      </w:r>
    </w:p>
  </w:endnote>
  <w:endnote w:type="continuationSeparator" w:id="0">
    <w:p w14:paraId="3861501E" w14:textId="77777777" w:rsidR="0087202D" w:rsidRDefault="0087202D" w:rsidP="008720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Narrow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50B3DC" w14:textId="77777777" w:rsidR="0087202D" w:rsidRDefault="0087202D" w:rsidP="0087202D">
      <w:pPr>
        <w:spacing w:after="0" w:line="240" w:lineRule="auto"/>
      </w:pPr>
      <w:r>
        <w:separator/>
      </w:r>
    </w:p>
  </w:footnote>
  <w:footnote w:type="continuationSeparator" w:id="0">
    <w:p w14:paraId="4410F583" w14:textId="77777777" w:rsidR="0087202D" w:rsidRDefault="0087202D" w:rsidP="008720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D57CB1A0"/>
    <w:lvl w:ilvl="0">
      <w:numFmt w:val="bullet"/>
      <w:lvlText w:val="*"/>
      <w:lvlJc w:val="left"/>
    </w:lvl>
  </w:abstractNum>
  <w:num w:numId="1" w16cid:durableId="1774474473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647C7"/>
    <w:rsid w:val="000E4276"/>
    <w:rsid w:val="0013708E"/>
    <w:rsid w:val="001760BB"/>
    <w:rsid w:val="002A5986"/>
    <w:rsid w:val="002B4745"/>
    <w:rsid w:val="003509F6"/>
    <w:rsid w:val="0039619E"/>
    <w:rsid w:val="004941ED"/>
    <w:rsid w:val="00561FAE"/>
    <w:rsid w:val="006614FE"/>
    <w:rsid w:val="0071727B"/>
    <w:rsid w:val="00817F50"/>
    <w:rsid w:val="0087202D"/>
    <w:rsid w:val="009F0C6A"/>
    <w:rsid w:val="00A37D02"/>
    <w:rsid w:val="00B55E5E"/>
    <w:rsid w:val="00B61321"/>
    <w:rsid w:val="00C33B10"/>
    <w:rsid w:val="00D27054"/>
    <w:rsid w:val="00D765DC"/>
    <w:rsid w:val="00E647C7"/>
    <w:rsid w:val="00FF0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E26874"/>
  <w15:docId w15:val="{412260E8-DECE-429B-90E9-74CABFFFC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1760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7172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1727B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8720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7202D"/>
  </w:style>
  <w:style w:type="paragraph" w:styleId="Pieddepage">
    <w:name w:val="footer"/>
    <w:basedOn w:val="Normal"/>
    <w:link w:val="PieddepageCar"/>
    <w:uiPriority w:val="99"/>
    <w:unhideWhenUsed/>
    <w:rsid w:val="008720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720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183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560</Words>
  <Characters>3081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Laëtitia Touzain</dc:creator>
  <cp:keywords/>
  <dc:description/>
  <cp:lastModifiedBy>Laetitia Pallois</cp:lastModifiedBy>
  <cp:revision>9</cp:revision>
  <dcterms:created xsi:type="dcterms:W3CDTF">2018-08-20T08:13:00Z</dcterms:created>
  <dcterms:modified xsi:type="dcterms:W3CDTF">2026-07-23T09:11:00Z</dcterms:modified>
</cp:coreProperties>
</file>