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1BCA6" w14:textId="77777777" w:rsidR="00551CF7" w:rsidRPr="00875285" w:rsidRDefault="00551CF7" w:rsidP="00551C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71DD1F" wp14:editId="793CA5C8">
                <wp:simplePos x="0" y="0"/>
                <wp:positionH relativeFrom="column">
                  <wp:posOffset>5455285</wp:posOffset>
                </wp:positionH>
                <wp:positionV relativeFrom="paragraph">
                  <wp:posOffset>-259715</wp:posOffset>
                </wp:positionV>
                <wp:extent cx="895350" cy="647700"/>
                <wp:effectExtent l="0" t="0" r="0" b="0"/>
                <wp:wrapNone/>
                <wp:docPr id="1214318070" name="Zone de texte 12143180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DEAD3B" w14:textId="77777777" w:rsidR="00551CF7" w:rsidRPr="00875285" w:rsidRDefault="00551CF7" w:rsidP="00551CF7">
                            <w:pPr>
                              <w:spacing w:after="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L’Union Européenne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71DD1F" id="_x0000_t202" coordsize="21600,21600" o:spt="202" path="m,l,21600r21600,l21600,xe">
                <v:stroke joinstyle="miter"/>
                <v:path gradientshapeok="t" o:connecttype="rect"/>
              </v:shapetype>
              <v:shape id="Zone de texte 1214318070" o:spid="_x0000_s1026" type="#_x0000_t202" style="position:absolute;margin-left:429.55pt;margin-top:-20.45pt;width:70.5pt;height:51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" filled="f" stroked="f" strokeweight=".5pt">
                <v:textbox>
                  <w:txbxContent>
                    <w:p w14:paraId="49DEAD3B" w14:textId="77777777" w:rsidR="00551CF7" w:rsidRPr="00875285" w:rsidRDefault="00551CF7" w:rsidP="00551CF7">
                      <w:pPr>
                        <w:spacing w:after="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L’Union Européenne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B0DA5A" wp14:editId="69B5695D">
                <wp:simplePos x="0" y="0"/>
                <wp:positionH relativeFrom="column">
                  <wp:posOffset>5417185</wp:posOffset>
                </wp:positionH>
                <wp:positionV relativeFrom="paragraph">
                  <wp:posOffset>-269240</wp:posOffset>
                </wp:positionV>
                <wp:extent cx="971550" cy="457200"/>
                <wp:effectExtent l="323850" t="0" r="19050" b="38100"/>
                <wp:wrapNone/>
                <wp:docPr id="1742362797" name="Pensée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457200"/>
                        </a:xfrm>
                        <a:prstGeom prst="cloudCallout">
                          <a:avLst>
                            <a:gd name="adj1" fmla="val -81074"/>
                            <a:gd name="adj2" fmla="val 798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EA86D5" w14:textId="77777777" w:rsidR="00551CF7" w:rsidRDefault="00551CF7" w:rsidP="00551CF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B0DA5A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Pensées 4" o:spid="_x0000_s1027" type="#_x0000_t106" style="position:absolute;margin-left:426.55pt;margin-top:-21.2pt;width:76.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" adj="-6712,10972" filled="f" strokecolor="black [3213]" strokeweight="1pt">
                <v:stroke joinstyle="miter"/>
                <v:textbox>
                  <w:txbxContent>
                    <w:p w14:paraId="20EA86D5" w14:textId="77777777" w:rsidR="00551CF7" w:rsidRDefault="00551CF7" w:rsidP="00551CF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6F97F73D" wp14:editId="2605D198">
            <wp:simplePos x="0" y="0"/>
            <wp:positionH relativeFrom="column">
              <wp:posOffset>4798060</wp:posOffset>
            </wp:positionH>
            <wp:positionV relativeFrom="paragraph">
              <wp:posOffset>-154940</wp:posOffset>
            </wp:positionV>
            <wp:extent cx="447675" cy="968433"/>
            <wp:effectExtent l="0" t="0" r="0" b="3175"/>
            <wp:wrapNone/>
            <wp:docPr id="1587953291" name="Image 1587953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968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G27</w:t>
      </w:r>
      <w:r w:rsidRPr="0087528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64ED9A3" w14:textId="77777777" w:rsidR="00551CF7" w:rsidRDefault="00551CF7" w:rsidP="00551C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427B2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524C9A00" wp14:editId="5FBCCBEA">
            <wp:simplePos x="0" y="0"/>
            <wp:positionH relativeFrom="column">
              <wp:posOffset>5511282</wp:posOffset>
            </wp:positionH>
            <wp:positionV relativeFrom="paragraph">
              <wp:posOffset>70259</wp:posOffset>
            </wp:positionV>
            <wp:extent cx="501968" cy="485775"/>
            <wp:effectExtent l="57150" t="57150" r="69850" b="66675"/>
            <wp:wrapNone/>
            <wp:docPr id="69680856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808567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83435">
                      <a:off x="0" y="0"/>
                      <a:ext cx="501968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  <w:u w:val="single"/>
        </w:rPr>
        <w:t>L’Europe géographique</w:t>
      </w:r>
    </w:p>
    <w:p w14:paraId="2A0017EF" w14:textId="77777777" w:rsidR="00551CF7" w:rsidRDefault="00551CF7" w:rsidP="00551CF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0A2FDDE" w14:textId="77777777" w:rsidR="00551CF7" w:rsidRDefault="00551CF7" w:rsidP="00551CF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7F229E1" w14:textId="77777777" w:rsidR="00551CF7" w:rsidRPr="00427B26" w:rsidRDefault="00551CF7" w:rsidP="00551CF7">
      <w:pPr>
        <w:rPr>
          <w:rFonts w:ascii="Times New Roman" w:hAnsi="Times New Roman" w:cs="Times New Roman"/>
          <w:sz w:val="24"/>
          <w:szCs w:val="24"/>
        </w:rPr>
      </w:pPr>
      <w:r w:rsidRPr="00427B26">
        <w:rPr>
          <w:rFonts w:ascii="Times New Roman" w:hAnsi="Times New Roman" w:cs="Times New Roman"/>
          <w:sz w:val="24"/>
          <w:szCs w:val="24"/>
        </w:rPr>
        <w:t>L’</w:t>
      </w:r>
      <w:r w:rsidRPr="00286CA8">
        <w:rPr>
          <w:rFonts w:ascii="Times New Roman" w:hAnsi="Times New Roman" w:cs="Times New Roman"/>
          <w:b/>
          <w:bCs/>
          <w:color w:val="EE0000"/>
          <w:sz w:val="24"/>
          <w:szCs w:val="24"/>
        </w:rPr>
        <w:t>Europe</w:t>
      </w:r>
      <w:r w:rsidRPr="00427B26">
        <w:rPr>
          <w:rFonts w:ascii="Times New Roman" w:hAnsi="Times New Roman" w:cs="Times New Roman"/>
          <w:sz w:val="24"/>
          <w:szCs w:val="24"/>
        </w:rPr>
        <w:t xml:space="preserve"> est limitée au </w:t>
      </w:r>
      <w:r w:rsidRPr="00286CA8">
        <w:rPr>
          <w:rFonts w:ascii="Times New Roman" w:hAnsi="Times New Roman" w:cs="Times New Roman"/>
          <w:b/>
          <w:bCs/>
          <w:color w:val="EE0000"/>
          <w:sz w:val="24"/>
          <w:szCs w:val="24"/>
        </w:rPr>
        <w:t>nord</w:t>
      </w:r>
      <w:r w:rsidRPr="00427B26">
        <w:rPr>
          <w:rFonts w:ascii="Times New Roman" w:hAnsi="Times New Roman" w:cs="Times New Roman"/>
          <w:sz w:val="24"/>
          <w:szCs w:val="24"/>
        </w:rPr>
        <w:t xml:space="preserve"> par l’</w:t>
      </w:r>
      <w:r w:rsidRPr="00286CA8">
        <w:rPr>
          <w:rFonts w:ascii="Times New Roman" w:hAnsi="Times New Roman" w:cs="Times New Roman"/>
          <w:b/>
          <w:bCs/>
          <w:color w:val="EE0000"/>
          <w:sz w:val="24"/>
          <w:szCs w:val="24"/>
        </w:rPr>
        <w:t>océan Arctique</w:t>
      </w:r>
      <w:r w:rsidRPr="00286CA8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Pr="00427B26">
        <w:rPr>
          <w:rFonts w:ascii="Times New Roman" w:hAnsi="Times New Roman" w:cs="Times New Roman"/>
          <w:sz w:val="24"/>
          <w:szCs w:val="24"/>
        </w:rPr>
        <w:t xml:space="preserve">et la </w:t>
      </w:r>
      <w:r w:rsidRPr="00286CA8">
        <w:rPr>
          <w:rFonts w:ascii="Times New Roman" w:hAnsi="Times New Roman" w:cs="Times New Roman"/>
          <w:b/>
          <w:bCs/>
          <w:color w:val="EE0000"/>
          <w:sz w:val="24"/>
          <w:szCs w:val="24"/>
        </w:rPr>
        <w:t>Mer du Nord</w:t>
      </w:r>
      <w:r w:rsidRPr="00427B26">
        <w:rPr>
          <w:rFonts w:ascii="Times New Roman" w:hAnsi="Times New Roman" w:cs="Times New Roman"/>
          <w:sz w:val="24"/>
          <w:szCs w:val="24"/>
        </w:rPr>
        <w:t xml:space="preserve">, au </w:t>
      </w:r>
      <w:r w:rsidRPr="00286CA8">
        <w:rPr>
          <w:rFonts w:ascii="Times New Roman" w:hAnsi="Times New Roman" w:cs="Times New Roman"/>
          <w:b/>
          <w:bCs/>
          <w:color w:val="EE0000"/>
          <w:sz w:val="24"/>
          <w:szCs w:val="24"/>
        </w:rPr>
        <w:t>sud</w:t>
      </w:r>
      <w:r w:rsidRPr="00427B26">
        <w:rPr>
          <w:rFonts w:ascii="Times New Roman" w:hAnsi="Times New Roman" w:cs="Times New Roman"/>
          <w:sz w:val="24"/>
          <w:szCs w:val="24"/>
        </w:rPr>
        <w:t xml:space="preserve"> par la </w:t>
      </w:r>
      <w:r w:rsidRPr="00286CA8">
        <w:rPr>
          <w:rFonts w:ascii="Times New Roman" w:hAnsi="Times New Roman" w:cs="Times New Roman"/>
          <w:b/>
          <w:bCs/>
          <w:color w:val="EE0000"/>
          <w:sz w:val="24"/>
          <w:szCs w:val="24"/>
        </w:rPr>
        <w:t>Mer Méditerranée</w:t>
      </w:r>
      <w:r w:rsidRPr="00427B26">
        <w:rPr>
          <w:rFonts w:ascii="Times New Roman" w:hAnsi="Times New Roman" w:cs="Times New Roman"/>
          <w:sz w:val="24"/>
          <w:szCs w:val="24"/>
        </w:rPr>
        <w:t>, à l’</w:t>
      </w:r>
      <w:r w:rsidRPr="00286CA8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ouest </w:t>
      </w:r>
      <w:r w:rsidRPr="00427B26">
        <w:rPr>
          <w:rFonts w:ascii="Times New Roman" w:hAnsi="Times New Roman" w:cs="Times New Roman"/>
          <w:sz w:val="24"/>
          <w:szCs w:val="24"/>
        </w:rPr>
        <w:t xml:space="preserve">par </w:t>
      </w:r>
      <w:r w:rsidRPr="00286CA8">
        <w:rPr>
          <w:rFonts w:ascii="Times New Roman" w:hAnsi="Times New Roman" w:cs="Times New Roman"/>
          <w:b/>
          <w:bCs/>
          <w:color w:val="EE0000"/>
          <w:sz w:val="24"/>
          <w:szCs w:val="24"/>
        </w:rPr>
        <w:t>l’océan Atlantique</w:t>
      </w:r>
      <w:r w:rsidRPr="00427B26">
        <w:rPr>
          <w:rFonts w:ascii="Times New Roman" w:hAnsi="Times New Roman" w:cs="Times New Roman"/>
          <w:sz w:val="24"/>
          <w:szCs w:val="24"/>
        </w:rPr>
        <w:t>. À l’</w:t>
      </w:r>
      <w:r w:rsidRPr="00286CA8">
        <w:rPr>
          <w:rFonts w:ascii="Times New Roman" w:hAnsi="Times New Roman" w:cs="Times New Roman"/>
          <w:b/>
          <w:bCs/>
          <w:color w:val="EE0000"/>
          <w:sz w:val="24"/>
          <w:szCs w:val="24"/>
        </w:rPr>
        <w:t>est</w:t>
      </w:r>
      <w:r w:rsidRPr="00427B26">
        <w:rPr>
          <w:rFonts w:ascii="Times New Roman" w:hAnsi="Times New Roman" w:cs="Times New Roman"/>
          <w:sz w:val="24"/>
          <w:szCs w:val="24"/>
        </w:rPr>
        <w:t>, en revanche, elle est soudée à l’Asie. On considère généralement que les montagnes de l’</w:t>
      </w:r>
      <w:r w:rsidRPr="00286CA8">
        <w:rPr>
          <w:rFonts w:ascii="Times New Roman" w:hAnsi="Times New Roman" w:cs="Times New Roman"/>
          <w:b/>
          <w:bCs/>
          <w:color w:val="EE0000"/>
          <w:sz w:val="24"/>
          <w:szCs w:val="24"/>
        </w:rPr>
        <w:t>Oural</w:t>
      </w:r>
      <w:r w:rsidRPr="00427B26">
        <w:rPr>
          <w:rFonts w:ascii="Times New Roman" w:hAnsi="Times New Roman" w:cs="Times New Roman"/>
          <w:sz w:val="24"/>
          <w:szCs w:val="24"/>
        </w:rPr>
        <w:t xml:space="preserve"> marquent la limite entre l’Europe et l’Asie. </w:t>
      </w:r>
    </w:p>
    <w:p w14:paraId="503D7CB9" w14:textId="77777777" w:rsidR="00551CF7" w:rsidRPr="00427B26" w:rsidRDefault="00551CF7" w:rsidP="00551CF7">
      <w:pPr>
        <w:rPr>
          <w:rFonts w:ascii="Times New Roman" w:hAnsi="Times New Roman" w:cs="Times New Roman"/>
          <w:sz w:val="24"/>
          <w:szCs w:val="24"/>
        </w:rPr>
      </w:pPr>
    </w:p>
    <w:p w14:paraId="61E692D5" w14:textId="77777777" w:rsidR="00551CF7" w:rsidRPr="00427B26" w:rsidRDefault="00551CF7" w:rsidP="00551CF7">
      <w:pPr>
        <w:rPr>
          <w:rFonts w:ascii="Times New Roman" w:hAnsi="Times New Roman" w:cs="Times New Roman"/>
          <w:sz w:val="24"/>
          <w:szCs w:val="24"/>
        </w:rPr>
      </w:pPr>
      <w:r w:rsidRPr="00427B26">
        <w:rPr>
          <w:rFonts w:ascii="Times New Roman" w:hAnsi="Times New Roman" w:cs="Times New Roman"/>
          <w:sz w:val="24"/>
          <w:szCs w:val="24"/>
        </w:rPr>
        <w:t xml:space="preserve">Le </w:t>
      </w:r>
      <w:r w:rsidRPr="00286CA8">
        <w:rPr>
          <w:rFonts w:ascii="Times New Roman" w:hAnsi="Times New Roman" w:cs="Times New Roman"/>
          <w:b/>
          <w:bCs/>
          <w:color w:val="EE0000"/>
          <w:sz w:val="24"/>
          <w:szCs w:val="24"/>
        </w:rPr>
        <w:t>continent européen</w:t>
      </w:r>
      <w:r w:rsidRPr="00427B26">
        <w:rPr>
          <w:rFonts w:ascii="Times New Roman" w:hAnsi="Times New Roman" w:cs="Times New Roman"/>
          <w:sz w:val="24"/>
          <w:szCs w:val="24"/>
        </w:rPr>
        <w:t xml:space="preserve"> compte plus de </w:t>
      </w:r>
      <w:r w:rsidRPr="00286CA8">
        <w:rPr>
          <w:rFonts w:ascii="Times New Roman" w:hAnsi="Times New Roman" w:cs="Times New Roman"/>
          <w:b/>
          <w:bCs/>
          <w:color w:val="EE0000"/>
          <w:sz w:val="24"/>
          <w:szCs w:val="24"/>
        </w:rPr>
        <w:t>40</w:t>
      </w:r>
      <w:r w:rsidRPr="00427B26">
        <w:rPr>
          <w:rFonts w:ascii="Times New Roman" w:hAnsi="Times New Roman" w:cs="Times New Roman"/>
          <w:sz w:val="24"/>
          <w:szCs w:val="24"/>
        </w:rPr>
        <w:t xml:space="preserve"> États. </w:t>
      </w:r>
    </w:p>
    <w:p w14:paraId="659BD61C" w14:textId="7347A822" w:rsidR="00551CF7" w:rsidRDefault="00A90E2B" w:rsidP="00551CF7">
      <w:pPr>
        <w:jc w:val="center"/>
        <w:rPr>
          <w:rFonts w:ascii="Times New Roman" w:hAnsi="Times New Roman" w:cs="Times New Roman"/>
          <w:sz w:val="24"/>
          <w:szCs w:val="24"/>
        </w:rPr>
      </w:pPr>
      <w:r w:rsidRPr="00A90E2B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C2286F4" wp14:editId="7C3E0B62">
            <wp:extent cx="6645910" cy="3743325"/>
            <wp:effectExtent l="0" t="0" r="2540" b="9525"/>
            <wp:docPr id="7022452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2452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C0FA4" w14:textId="77777777" w:rsidR="00F12864" w:rsidRDefault="00F12864"/>
    <w:sectPr w:rsidR="00F12864" w:rsidSect="00551C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CF7"/>
    <w:rsid w:val="00286CA8"/>
    <w:rsid w:val="00551CF7"/>
    <w:rsid w:val="0067422A"/>
    <w:rsid w:val="00A90E2B"/>
    <w:rsid w:val="00D87734"/>
    <w:rsid w:val="00F12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8A4AD"/>
  <w15:chartTrackingRefBased/>
  <w15:docId w15:val="{69D620DD-6F97-4D2D-8C44-07E08ADD5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1CF7"/>
    <w:rPr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551C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51C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51C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51C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51C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51C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51C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51C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51C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51C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51C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51C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51CF7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51CF7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51CF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51CF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51CF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51CF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51C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551C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51C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551C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51CF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551CF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51CF7"/>
    <w:pPr>
      <w:ind w:left="720"/>
      <w:contextualSpacing/>
    </w:pPr>
    <w:rPr>
      <w:kern w:val="2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551CF7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51C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51CF7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551CF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313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Laetitia Pallois</dc:creator>
  <cp:keywords/>
  <dc:description/>
  <cp:lastModifiedBy>Laetitia Pallois</cp:lastModifiedBy>
  <cp:revision>3</cp:revision>
  <dcterms:created xsi:type="dcterms:W3CDTF">2026-07-24T12:41:00Z</dcterms:created>
  <dcterms:modified xsi:type="dcterms:W3CDTF">2026-07-24T12:45:00Z</dcterms:modified>
</cp:coreProperties>
</file>