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021342" w:rsidP="00021342">
      <w:pPr>
        <w:pStyle w:val="Titre1"/>
        <w:jc w:val="center"/>
        <w:rPr>
          <w:rFonts w:ascii="Times New Roman" w:hAnsi="Times New Roman"/>
          <w:b/>
          <w:sz w:val="32"/>
          <w:szCs w:val="32"/>
        </w:rPr>
      </w:pPr>
      <w:r>
        <w:rPr>
          <w:rFonts w:ascii="Times New Roman" w:hAnsi="Times New Roman"/>
          <w:b/>
          <w:sz w:val="32"/>
          <w:szCs w:val="32"/>
        </w:rPr>
        <w:t>CM2</w:t>
      </w:r>
      <w:r w:rsidRPr="004C2D04">
        <w:rPr>
          <w:rFonts w:ascii="Times New Roman" w:hAnsi="Times New Roman"/>
          <w:b/>
          <w:sz w:val="32"/>
          <w:szCs w:val="32"/>
        </w:rPr>
        <w:t xml:space="preserve"> </w:t>
      </w:r>
      <w:r w:rsidR="00F15504">
        <w:rPr>
          <w:rFonts w:ascii="Times New Roman" w:hAnsi="Times New Roman"/>
          <w:b/>
          <w:sz w:val="32"/>
          <w:szCs w:val="32"/>
        </w:rPr>
        <w:t xml:space="preserve"> 9 : </w:t>
      </w:r>
      <w:r w:rsidRPr="004C2D04">
        <w:rPr>
          <w:rFonts w:ascii="Times New Roman" w:hAnsi="Times New Roman"/>
          <w:b/>
          <w:sz w:val="32"/>
          <w:szCs w:val="32"/>
        </w:rPr>
        <w:t>Progresser en orthographe</w:t>
      </w:r>
    </w:p>
    <w:p w:rsidR="00021342" w:rsidRDefault="00021342" w:rsidP="00021342">
      <w:pPr>
        <w:pStyle w:val="Textebrut"/>
        <w:rPr>
          <w:rFonts w:ascii="Times New Roman" w:hAnsi="Times New Roman"/>
          <w:sz w:val="24"/>
        </w:rPr>
      </w:pPr>
    </w:p>
    <w:p w:rsidR="003B1F60" w:rsidRPr="001F1DE1" w:rsidRDefault="003B1F60" w:rsidP="003B1F60">
      <w:pPr>
        <w:pStyle w:val="Textebrut"/>
        <w:rPr>
          <w:rFonts w:ascii="Times New Roman" w:hAnsi="Times New Roman"/>
          <w:sz w:val="28"/>
          <w:szCs w:val="28"/>
        </w:rPr>
      </w:pPr>
      <w:r w:rsidRPr="001F1DE1">
        <w:rPr>
          <w:rFonts w:ascii="Times New Roman" w:hAnsi="Times New Roman"/>
          <w:sz w:val="28"/>
          <w:szCs w:val="28"/>
        </w:rPr>
        <w:t xml:space="preserve">Liste </w:t>
      </w:r>
      <w:r w:rsidR="00235552" w:rsidRPr="001F1DE1">
        <w:rPr>
          <w:rFonts w:ascii="Times New Roman" w:hAnsi="Times New Roman"/>
          <w:sz w:val="28"/>
          <w:szCs w:val="28"/>
        </w:rPr>
        <w:t>de mots n°9</w:t>
      </w:r>
      <w:r w:rsidRPr="001F1DE1">
        <w:rPr>
          <w:rFonts w:ascii="Times New Roman" w:hAnsi="Times New Roman"/>
          <w:sz w:val="28"/>
          <w:szCs w:val="28"/>
        </w:rPr>
        <w:t xml:space="preserve"> : </w:t>
      </w:r>
    </w:p>
    <w:p w:rsidR="001F1DE1" w:rsidRPr="001F1DE1" w:rsidRDefault="001F1DE1" w:rsidP="003B1F60">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877"/>
        <w:gridCol w:w="1948"/>
        <w:gridCol w:w="1824"/>
        <w:gridCol w:w="1825"/>
      </w:tblGrid>
      <w:tr w:rsidR="00A938C3" w:rsidRPr="001F1DE1" w:rsidTr="00A938C3">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couvert</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luisant</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un pic</w:t>
            </w:r>
          </w:p>
        </w:tc>
        <w:tc>
          <w:tcPr>
            <w:tcW w:w="2729"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rider</w:t>
            </w:r>
          </w:p>
        </w:tc>
      </w:tr>
      <w:tr w:rsidR="00A938C3" w:rsidRPr="001F1DE1" w:rsidTr="00A938C3">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attendre</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milieu</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raconter</w:t>
            </w:r>
          </w:p>
        </w:tc>
        <w:tc>
          <w:tcPr>
            <w:tcW w:w="2729"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un poussin</w:t>
            </w:r>
          </w:p>
        </w:tc>
      </w:tr>
      <w:tr w:rsidR="00A938C3" w:rsidRPr="001F1DE1" w:rsidTr="00A938C3">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la règle</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aspirer</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écrit</w:t>
            </w:r>
          </w:p>
        </w:tc>
        <w:tc>
          <w:tcPr>
            <w:tcW w:w="2729"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bout</w:t>
            </w:r>
          </w:p>
        </w:tc>
      </w:tr>
      <w:tr w:rsidR="00A938C3" w:rsidRPr="001F1DE1" w:rsidTr="00A938C3">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une question</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manteau</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la façon</w:t>
            </w:r>
          </w:p>
        </w:tc>
        <w:tc>
          <w:tcPr>
            <w:tcW w:w="2729"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montant</w:t>
            </w:r>
          </w:p>
        </w:tc>
      </w:tr>
      <w:tr w:rsidR="00A938C3" w:rsidRPr="001F1DE1" w:rsidTr="00A938C3">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un loisir</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bénéfice</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un bonnet</w:t>
            </w:r>
          </w:p>
        </w:tc>
        <w:tc>
          <w:tcPr>
            <w:tcW w:w="2729"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souriant</w:t>
            </w:r>
          </w:p>
        </w:tc>
      </w:tr>
      <w:tr w:rsidR="00A938C3" w:rsidRPr="001F1DE1" w:rsidTr="00A938C3">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manuel</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un lutin</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rouleau</w:t>
            </w:r>
          </w:p>
        </w:tc>
        <w:tc>
          <w:tcPr>
            <w:tcW w:w="2729"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bouder</w:t>
            </w:r>
          </w:p>
        </w:tc>
      </w:tr>
      <w:tr w:rsidR="00A938C3" w:rsidRPr="001F1DE1" w:rsidTr="00A938C3">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une flaque</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les gens</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souffrir</w:t>
            </w:r>
          </w:p>
        </w:tc>
        <w:tc>
          <w:tcPr>
            <w:tcW w:w="2729"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causer</w:t>
            </w:r>
          </w:p>
        </w:tc>
      </w:tr>
      <w:tr w:rsidR="00A938C3" w:rsidRPr="001F1DE1" w:rsidTr="00A938C3">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caractère</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chéri</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rond</w:t>
            </w:r>
          </w:p>
        </w:tc>
        <w:tc>
          <w:tcPr>
            <w:tcW w:w="2729"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tarder</w:t>
            </w:r>
          </w:p>
        </w:tc>
      </w:tr>
      <w:tr w:rsidR="00A938C3" w:rsidRPr="001F1DE1" w:rsidTr="00A938C3">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la mission</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prisonnier</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un atelier</w:t>
            </w:r>
          </w:p>
        </w:tc>
        <w:tc>
          <w:tcPr>
            <w:tcW w:w="2729"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pigeon</w:t>
            </w:r>
          </w:p>
        </w:tc>
      </w:tr>
      <w:tr w:rsidR="00A938C3" w:rsidRPr="001F1DE1" w:rsidTr="00A938C3">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le profit</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un traitement</w:t>
            </w:r>
          </w:p>
        </w:tc>
        <w:tc>
          <w:tcPr>
            <w:tcW w:w="2728"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poser</w:t>
            </w:r>
          </w:p>
        </w:tc>
        <w:tc>
          <w:tcPr>
            <w:tcW w:w="2729" w:type="dxa"/>
          </w:tcPr>
          <w:p w:rsidR="00A938C3" w:rsidRPr="001F1DE1" w:rsidRDefault="001F1DE1" w:rsidP="0026335A">
            <w:pPr>
              <w:pStyle w:val="Textebrut"/>
              <w:rPr>
                <w:rFonts w:ascii="Times New Roman" w:hAnsi="Times New Roman"/>
                <w:sz w:val="28"/>
                <w:szCs w:val="28"/>
              </w:rPr>
            </w:pPr>
            <w:r w:rsidRPr="001F1DE1">
              <w:rPr>
                <w:rFonts w:ascii="Times New Roman" w:hAnsi="Times New Roman"/>
                <w:sz w:val="28"/>
                <w:szCs w:val="28"/>
              </w:rPr>
              <w:t>fermer</w:t>
            </w:r>
          </w:p>
        </w:tc>
      </w:tr>
    </w:tbl>
    <w:p w:rsidR="001F1DE1" w:rsidRPr="001F1DE1" w:rsidRDefault="001F1DE1" w:rsidP="0026335A">
      <w:pPr>
        <w:pStyle w:val="Textebrut"/>
        <w:rPr>
          <w:rFonts w:ascii="Times New Roman" w:hAnsi="Times New Roman"/>
          <w:sz w:val="28"/>
          <w:szCs w:val="28"/>
        </w:rPr>
      </w:pPr>
    </w:p>
    <w:p w:rsidR="005F4CF8" w:rsidRPr="001F1DE1" w:rsidRDefault="00A77966" w:rsidP="0026335A">
      <w:pPr>
        <w:pStyle w:val="Textebrut"/>
        <w:rPr>
          <w:rFonts w:ascii="Times New Roman" w:hAnsi="Times New Roman"/>
          <w:sz w:val="28"/>
          <w:szCs w:val="28"/>
        </w:rPr>
      </w:pPr>
      <w:r w:rsidRPr="001F1DE1">
        <w:rPr>
          <w:rFonts w:ascii="Times New Roman" w:hAnsi="Times New Roman"/>
          <w:sz w:val="28"/>
          <w:szCs w:val="28"/>
        </w:rPr>
        <w:t xml:space="preserve">Dictée </w:t>
      </w:r>
      <w:r w:rsidR="00235552" w:rsidRPr="001F1DE1">
        <w:rPr>
          <w:rFonts w:ascii="Times New Roman" w:hAnsi="Times New Roman"/>
          <w:sz w:val="28"/>
          <w:szCs w:val="28"/>
        </w:rPr>
        <w:t xml:space="preserve">préparée </w:t>
      </w:r>
      <w:r w:rsidRPr="001F1DE1">
        <w:rPr>
          <w:rFonts w:ascii="Times New Roman" w:hAnsi="Times New Roman"/>
          <w:sz w:val="28"/>
          <w:szCs w:val="28"/>
        </w:rPr>
        <w:t>n°17</w:t>
      </w:r>
      <w:r w:rsidR="005F4CF8" w:rsidRPr="001F1DE1">
        <w:rPr>
          <w:rFonts w:ascii="Times New Roman" w:hAnsi="Times New Roman"/>
          <w:sz w:val="28"/>
          <w:szCs w:val="28"/>
        </w:rPr>
        <w:t> :</w:t>
      </w:r>
    </w:p>
    <w:p w:rsidR="001F1DE1" w:rsidRPr="001F1DE1" w:rsidRDefault="001F1DE1" w:rsidP="0026335A">
      <w:pPr>
        <w:pStyle w:val="Textebrut"/>
        <w:rPr>
          <w:rFonts w:ascii="Times New Roman" w:hAnsi="Times New Roman"/>
          <w:sz w:val="28"/>
          <w:szCs w:val="28"/>
        </w:rPr>
      </w:pPr>
    </w:p>
    <w:p w:rsidR="00121407" w:rsidRPr="001F1DE1" w:rsidRDefault="00121407" w:rsidP="00121407">
      <w:pPr>
        <w:pStyle w:val="Textebrut"/>
        <w:jc w:val="center"/>
        <w:rPr>
          <w:rFonts w:ascii="Times New Roman" w:hAnsi="Times New Roman"/>
          <w:sz w:val="28"/>
          <w:szCs w:val="28"/>
        </w:rPr>
      </w:pPr>
      <w:r w:rsidRPr="001F1DE1">
        <w:rPr>
          <w:rFonts w:ascii="Times New Roman" w:hAnsi="Times New Roman"/>
          <w:sz w:val="28"/>
          <w:szCs w:val="28"/>
        </w:rPr>
        <w:t>Le lutin</w:t>
      </w:r>
    </w:p>
    <w:p w:rsidR="00121407" w:rsidRPr="001F1DE1" w:rsidRDefault="00121407" w:rsidP="00121407">
      <w:pPr>
        <w:pStyle w:val="Textebrut"/>
        <w:rPr>
          <w:rFonts w:ascii="Times New Roman" w:hAnsi="Times New Roman"/>
          <w:sz w:val="28"/>
          <w:szCs w:val="28"/>
        </w:rPr>
      </w:pPr>
    </w:p>
    <w:p w:rsidR="00121407" w:rsidRDefault="00121407" w:rsidP="00235552">
      <w:pPr>
        <w:pStyle w:val="Textebrut"/>
        <w:jc w:val="both"/>
        <w:rPr>
          <w:rFonts w:ascii="Times New Roman" w:hAnsi="Times New Roman"/>
          <w:sz w:val="28"/>
          <w:szCs w:val="28"/>
        </w:rPr>
      </w:pPr>
      <w:r w:rsidRPr="001F1DE1">
        <w:rPr>
          <w:rFonts w:ascii="Times New Roman" w:hAnsi="Times New Roman"/>
          <w:sz w:val="28"/>
          <w:szCs w:val="28"/>
        </w:rPr>
        <w:t xml:space="preserve">Un pigeon se posa au milieu du parc, il évita la flaque d’eau. Sur son dos, un petit lutin souriant tenait un rouleau de papier luisant. Il descendit de l’oiseau et se mit à raconter à haute voix ce qui était écrit sur la feuille. Tous les gens qui se trouvaient là, s’arrêtèrent. Ils écoutèrent tous la mission du lutin. Il ne devait pas tarder à ramener une princesse pour le prince du royaume enchanté qui était souffrant. </w:t>
      </w:r>
    </w:p>
    <w:p w:rsidR="001F1DE1" w:rsidRDefault="001F1DE1" w:rsidP="00235552">
      <w:pPr>
        <w:pStyle w:val="Textebrut"/>
        <w:jc w:val="both"/>
        <w:rPr>
          <w:rFonts w:ascii="Times New Roman" w:hAnsi="Times New Roman"/>
          <w:sz w:val="28"/>
          <w:szCs w:val="28"/>
        </w:rPr>
      </w:pPr>
    </w:p>
    <w:p w:rsidR="001F1DE1" w:rsidRDefault="001F1DE1" w:rsidP="00235552">
      <w:pPr>
        <w:pStyle w:val="Textebrut"/>
        <w:jc w:val="both"/>
        <w:rPr>
          <w:rFonts w:ascii="Times New Roman" w:hAnsi="Times New Roman"/>
          <w:sz w:val="28"/>
          <w:szCs w:val="28"/>
        </w:rPr>
      </w:pPr>
    </w:p>
    <w:p w:rsidR="001F1DE1" w:rsidRDefault="001F1DE1" w:rsidP="00235552">
      <w:pPr>
        <w:pStyle w:val="Textebrut"/>
        <w:jc w:val="both"/>
        <w:rPr>
          <w:rFonts w:ascii="Times New Roman" w:hAnsi="Times New Roman"/>
          <w:sz w:val="28"/>
          <w:szCs w:val="28"/>
        </w:rPr>
      </w:pPr>
    </w:p>
    <w:p w:rsidR="001F1DE1" w:rsidRDefault="001F1DE1" w:rsidP="00235552">
      <w:pPr>
        <w:pStyle w:val="Textebrut"/>
        <w:jc w:val="both"/>
        <w:rPr>
          <w:rFonts w:ascii="Times New Roman" w:hAnsi="Times New Roman"/>
          <w:sz w:val="28"/>
          <w:szCs w:val="28"/>
        </w:rPr>
      </w:pPr>
    </w:p>
    <w:p w:rsidR="001F1DE1" w:rsidRDefault="001F1DE1" w:rsidP="00235552">
      <w:pPr>
        <w:pStyle w:val="Textebrut"/>
        <w:jc w:val="both"/>
        <w:rPr>
          <w:rFonts w:ascii="Times New Roman" w:hAnsi="Times New Roman"/>
          <w:sz w:val="28"/>
          <w:szCs w:val="28"/>
        </w:rPr>
      </w:pPr>
    </w:p>
    <w:p w:rsidR="001F1DE1" w:rsidRDefault="001F1DE1" w:rsidP="00235552">
      <w:pPr>
        <w:pStyle w:val="Textebrut"/>
        <w:jc w:val="both"/>
        <w:rPr>
          <w:rFonts w:ascii="Times New Roman" w:hAnsi="Times New Roman"/>
          <w:sz w:val="28"/>
          <w:szCs w:val="28"/>
        </w:rPr>
      </w:pPr>
    </w:p>
    <w:p w:rsidR="001F1DE1" w:rsidRPr="004C2D04" w:rsidRDefault="001F1DE1" w:rsidP="001F1DE1">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 9 : </w:t>
      </w:r>
      <w:r w:rsidRPr="004C2D04">
        <w:rPr>
          <w:rFonts w:ascii="Times New Roman" w:hAnsi="Times New Roman"/>
          <w:b/>
          <w:sz w:val="32"/>
          <w:szCs w:val="32"/>
        </w:rPr>
        <w:t>Progresser en orthographe</w:t>
      </w:r>
    </w:p>
    <w:p w:rsidR="001F1DE1" w:rsidRDefault="001F1DE1" w:rsidP="001F1DE1">
      <w:pPr>
        <w:pStyle w:val="Textebrut"/>
        <w:rPr>
          <w:rFonts w:ascii="Times New Roman" w:hAnsi="Times New Roman"/>
          <w:sz w:val="24"/>
        </w:rPr>
      </w:pPr>
    </w:p>
    <w:p w:rsidR="001F1DE1" w:rsidRPr="001F1DE1" w:rsidRDefault="001F1DE1" w:rsidP="001F1DE1">
      <w:pPr>
        <w:pStyle w:val="Textebrut"/>
        <w:rPr>
          <w:rFonts w:ascii="Times New Roman" w:hAnsi="Times New Roman"/>
          <w:sz w:val="28"/>
          <w:szCs w:val="28"/>
        </w:rPr>
      </w:pPr>
      <w:r w:rsidRPr="001F1DE1">
        <w:rPr>
          <w:rFonts w:ascii="Times New Roman" w:hAnsi="Times New Roman"/>
          <w:sz w:val="28"/>
          <w:szCs w:val="28"/>
        </w:rPr>
        <w:t xml:space="preserve">Liste de mots n°9 : </w:t>
      </w:r>
    </w:p>
    <w:p w:rsidR="001F1DE1" w:rsidRPr="001F1DE1" w:rsidRDefault="001F1DE1" w:rsidP="001F1DE1">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877"/>
        <w:gridCol w:w="1948"/>
        <w:gridCol w:w="1824"/>
        <w:gridCol w:w="1825"/>
      </w:tblGrid>
      <w:tr w:rsidR="001F1DE1" w:rsidRPr="001F1DE1" w:rsidTr="0031763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couvert</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luisant</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un pic</w:t>
            </w:r>
          </w:p>
        </w:tc>
        <w:tc>
          <w:tcPr>
            <w:tcW w:w="2729"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rider</w:t>
            </w:r>
          </w:p>
        </w:tc>
      </w:tr>
      <w:tr w:rsidR="001F1DE1" w:rsidRPr="001F1DE1" w:rsidTr="0031763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attendre</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milieu</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raconter</w:t>
            </w:r>
          </w:p>
        </w:tc>
        <w:tc>
          <w:tcPr>
            <w:tcW w:w="2729"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un poussin</w:t>
            </w:r>
          </w:p>
        </w:tc>
      </w:tr>
      <w:tr w:rsidR="001F1DE1" w:rsidRPr="001F1DE1" w:rsidTr="0031763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la règle</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aspirer</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écrit</w:t>
            </w:r>
          </w:p>
        </w:tc>
        <w:tc>
          <w:tcPr>
            <w:tcW w:w="2729"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bout</w:t>
            </w:r>
          </w:p>
        </w:tc>
      </w:tr>
      <w:tr w:rsidR="001F1DE1" w:rsidRPr="001F1DE1" w:rsidTr="0031763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une question</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manteau</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la façon</w:t>
            </w:r>
          </w:p>
        </w:tc>
        <w:tc>
          <w:tcPr>
            <w:tcW w:w="2729"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montant</w:t>
            </w:r>
          </w:p>
        </w:tc>
      </w:tr>
      <w:tr w:rsidR="001F1DE1" w:rsidRPr="001F1DE1" w:rsidTr="0031763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un loisir</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bénéfice</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un bonnet</w:t>
            </w:r>
          </w:p>
        </w:tc>
        <w:tc>
          <w:tcPr>
            <w:tcW w:w="2729"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souriant</w:t>
            </w:r>
          </w:p>
        </w:tc>
      </w:tr>
      <w:tr w:rsidR="001F1DE1" w:rsidRPr="001F1DE1" w:rsidTr="0031763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manuel</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un lutin</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rouleau</w:t>
            </w:r>
          </w:p>
        </w:tc>
        <w:tc>
          <w:tcPr>
            <w:tcW w:w="2729"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bouder</w:t>
            </w:r>
          </w:p>
        </w:tc>
      </w:tr>
      <w:tr w:rsidR="001F1DE1" w:rsidRPr="001F1DE1" w:rsidTr="0031763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une flaque</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les gens</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souffrir</w:t>
            </w:r>
          </w:p>
        </w:tc>
        <w:tc>
          <w:tcPr>
            <w:tcW w:w="2729"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causer</w:t>
            </w:r>
          </w:p>
        </w:tc>
      </w:tr>
      <w:tr w:rsidR="001F1DE1" w:rsidRPr="001F1DE1" w:rsidTr="0031763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caractère</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chéri</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rond</w:t>
            </w:r>
          </w:p>
        </w:tc>
        <w:tc>
          <w:tcPr>
            <w:tcW w:w="2729"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tarder</w:t>
            </w:r>
          </w:p>
        </w:tc>
      </w:tr>
      <w:tr w:rsidR="001F1DE1" w:rsidRPr="001F1DE1" w:rsidTr="0031763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la mission</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prisonnier</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un atelier</w:t>
            </w:r>
          </w:p>
        </w:tc>
        <w:tc>
          <w:tcPr>
            <w:tcW w:w="2729"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pigeon</w:t>
            </w:r>
          </w:p>
        </w:tc>
      </w:tr>
      <w:tr w:rsidR="001F1DE1" w:rsidRPr="001F1DE1" w:rsidTr="0031763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le profit</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un traitement</w:t>
            </w:r>
          </w:p>
        </w:tc>
        <w:tc>
          <w:tcPr>
            <w:tcW w:w="2728"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poser</w:t>
            </w:r>
          </w:p>
        </w:tc>
        <w:tc>
          <w:tcPr>
            <w:tcW w:w="2729" w:type="dxa"/>
          </w:tcPr>
          <w:p w:rsidR="001F1DE1" w:rsidRPr="001F1DE1" w:rsidRDefault="001F1DE1" w:rsidP="0031763C">
            <w:pPr>
              <w:pStyle w:val="Textebrut"/>
              <w:rPr>
                <w:rFonts w:ascii="Times New Roman" w:hAnsi="Times New Roman"/>
                <w:sz w:val="28"/>
                <w:szCs w:val="28"/>
              </w:rPr>
            </w:pPr>
            <w:r w:rsidRPr="001F1DE1">
              <w:rPr>
                <w:rFonts w:ascii="Times New Roman" w:hAnsi="Times New Roman"/>
                <w:sz w:val="28"/>
                <w:szCs w:val="28"/>
              </w:rPr>
              <w:t>fermer</w:t>
            </w:r>
          </w:p>
        </w:tc>
      </w:tr>
    </w:tbl>
    <w:p w:rsidR="001F1DE1" w:rsidRPr="001F1DE1" w:rsidRDefault="001F1DE1" w:rsidP="001F1DE1">
      <w:pPr>
        <w:pStyle w:val="Textebrut"/>
        <w:rPr>
          <w:rFonts w:ascii="Times New Roman" w:hAnsi="Times New Roman"/>
          <w:sz w:val="28"/>
          <w:szCs w:val="28"/>
        </w:rPr>
      </w:pPr>
    </w:p>
    <w:p w:rsidR="001F1DE1" w:rsidRPr="001F1DE1" w:rsidRDefault="001F1DE1" w:rsidP="001F1DE1">
      <w:pPr>
        <w:pStyle w:val="Textebrut"/>
        <w:rPr>
          <w:rFonts w:ascii="Times New Roman" w:hAnsi="Times New Roman"/>
          <w:sz w:val="28"/>
          <w:szCs w:val="28"/>
        </w:rPr>
      </w:pPr>
      <w:r w:rsidRPr="001F1DE1">
        <w:rPr>
          <w:rFonts w:ascii="Times New Roman" w:hAnsi="Times New Roman"/>
          <w:sz w:val="28"/>
          <w:szCs w:val="28"/>
        </w:rPr>
        <w:t>Dictée préparée n°17 :</w:t>
      </w:r>
    </w:p>
    <w:p w:rsidR="001F1DE1" w:rsidRPr="001F1DE1" w:rsidRDefault="001F1DE1" w:rsidP="001F1DE1">
      <w:pPr>
        <w:pStyle w:val="Textebrut"/>
        <w:rPr>
          <w:rFonts w:ascii="Times New Roman" w:hAnsi="Times New Roman"/>
          <w:sz w:val="28"/>
          <w:szCs w:val="28"/>
        </w:rPr>
      </w:pPr>
    </w:p>
    <w:p w:rsidR="001F1DE1" w:rsidRPr="001F1DE1" w:rsidRDefault="001F1DE1" w:rsidP="001F1DE1">
      <w:pPr>
        <w:pStyle w:val="Textebrut"/>
        <w:jc w:val="center"/>
        <w:rPr>
          <w:rFonts w:ascii="Times New Roman" w:hAnsi="Times New Roman"/>
          <w:sz w:val="28"/>
          <w:szCs w:val="28"/>
        </w:rPr>
      </w:pPr>
      <w:r w:rsidRPr="001F1DE1">
        <w:rPr>
          <w:rFonts w:ascii="Times New Roman" w:hAnsi="Times New Roman"/>
          <w:sz w:val="28"/>
          <w:szCs w:val="28"/>
        </w:rPr>
        <w:t>Le lutin</w:t>
      </w:r>
    </w:p>
    <w:p w:rsidR="001F1DE1" w:rsidRPr="001F1DE1" w:rsidRDefault="001F1DE1" w:rsidP="001F1DE1">
      <w:pPr>
        <w:pStyle w:val="Textebrut"/>
        <w:rPr>
          <w:rFonts w:ascii="Times New Roman" w:hAnsi="Times New Roman"/>
          <w:sz w:val="28"/>
          <w:szCs w:val="28"/>
        </w:rPr>
      </w:pPr>
    </w:p>
    <w:p w:rsidR="001F1DE1" w:rsidRPr="001F1DE1" w:rsidRDefault="001F1DE1" w:rsidP="001F1DE1">
      <w:pPr>
        <w:pStyle w:val="Textebrut"/>
        <w:jc w:val="both"/>
        <w:rPr>
          <w:rFonts w:ascii="Times New Roman" w:hAnsi="Times New Roman"/>
          <w:sz w:val="28"/>
          <w:szCs w:val="28"/>
        </w:rPr>
      </w:pPr>
      <w:r w:rsidRPr="001F1DE1">
        <w:rPr>
          <w:rFonts w:ascii="Times New Roman" w:hAnsi="Times New Roman"/>
          <w:sz w:val="28"/>
          <w:szCs w:val="28"/>
        </w:rPr>
        <w:t xml:space="preserve">Un pigeon se posa au milieu du parc, il évita la flaque d’eau. Sur son dos, un petit lutin souriant tenait un rouleau de papier luisant. Il descendit de l’oiseau et se mit à raconter à haute voix ce qui était écrit sur la feuille. Tous les gens qui se trouvaient là, s’arrêtèrent. Ils écoutèrent tous la mission du lutin. Il ne devait pas tarder à ramener une princesse pour le prince du royaume enchanté qui était souffrant. </w:t>
      </w:r>
    </w:p>
    <w:p w:rsidR="001F1DE1" w:rsidRPr="001F1DE1" w:rsidRDefault="001F1DE1" w:rsidP="00235552">
      <w:pPr>
        <w:pStyle w:val="Textebrut"/>
        <w:jc w:val="both"/>
        <w:rPr>
          <w:rFonts w:ascii="Times New Roman" w:hAnsi="Times New Roman"/>
          <w:sz w:val="28"/>
          <w:szCs w:val="28"/>
        </w:rPr>
      </w:pPr>
      <w:bookmarkStart w:id="0" w:name="_GoBack"/>
      <w:bookmarkEnd w:id="0"/>
    </w:p>
    <w:p w:rsidR="00121407" w:rsidRDefault="00121407" w:rsidP="0026335A">
      <w:pPr>
        <w:pStyle w:val="Textebrut"/>
        <w:rPr>
          <w:rFonts w:ascii="Times New Roman" w:hAnsi="Times New Roman"/>
          <w:sz w:val="24"/>
        </w:rPr>
      </w:pPr>
    </w:p>
    <w:sectPr w:rsidR="00121407" w:rsidSect="001F1DE1">
      <w:pgSz w:w="8391" w:h="11907" w:code="11"/>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33934"/>
    <w:rsid w:val="000E0334"/>
    <w:rsid w:val="00121407"/>
    <w:rsid w:val="00184642"/>
    <w:rsid w:val="001F1DE1"/>
    <w:rsid w:val="00235552"/>
    <w:rsid w:val="00257430"/>
    <w:rsid w:val="0026335A"/>
    <w:rsid w:val="0027343D"/>
    <w:rsid w:val="0029569F"/>
    <w:rsid w:val="002E4B2B"/>
    <w:rsid w:val="002F5E58"/>
    <w:rsid w:val="003772A2"/>
    <w:rsid w:val="003A6D5D"/>
    <w:rsid w:val="003B1F60"/>
    <w:rsid w:val="00412A7C"/>
    <w:rsid w:val="00436CEA"/>
    <w:rsid w:val="004757F1"/>
    <w:rsid w:val="004E2217"/>
    <w:rsid w:val="005D29B8"/>
    <w:rsid w:val="005F4CF8"/>
    <w:rsid w:val="0064185B"/>
    <w:rsid w:val="00765C4C"/>
    <w:rsid w:val="007C579A"/>
    <w:rsid w:val="00807FB8"/>
    <w:rsid w:val="0087412A"/>
    <w:rsid w:val="00A77966"/>
    <w:rsid w:val="00A938C3"/>
    <w:rsid w:val="00B765D4"/>
    <w:rsid w:val="00C35B58"/>
    <w:rsid w:val="00C750B0"/>
    <w:rsid w:val="00CE230C"/>
    <w:rsid w:val="00D15A74"/>
    <w:rsid w:val="00D846DB"/>
    <w:rsid w:val="00E12A58"/>
    <w:rsid w:val="00E15C5B"/>
    <w:rsid w:val="00E2128C"/>
    <w:rsid w:val="00E40D4C"/>
    <w:rsid w:val="00F15504"/>
    <w:rsid w:val="00F46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590CB-956B-4DB0-814F-2D4B71D0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table" w:styleId="Grilledutableau">
    <w:name w:val="Table Grid"/>
    <w:basedOn w:val="TableauNormal"/>
    <w:uiPriority w:val="59"/>
    <w:rsid w:val="00A9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5</cp:revision>
  <dcterms:created xsi:type="dcterms:W3CDTF">2012-12-30T08:33:00Z</dcterms:created>
  <dcterms:modified xsi:type="dcterms:W3CDTF">2016-08-02T15:47:00Z</dcterms:modified>
</cp:coreProperties>
</file>