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42" w:rsidRPr="004C2D04" w:rsidRDefault="00FF4188" w:rsidP="00021342">
      <w:pPr>
        <w:pStyle w:val="Titre1"/>
        <w:jc w:val="center"/>
        <w:rPr>
          <w:rFonts w:ascii="Times New Roman" w:hAnsi="Times New Roman"/>
          <w:b/>
          <w:sz w:val="32"/>
          <w:szCs w:val="32"/>
        </w:rPr>
      </w:pPr>
      <w:r>
        <w:rPr>
          <w:rFonts w:ascii="Times New Roman" w:hAnsi="Times New Roman"/>
          <w:b/>
          <w:sz w:val="32"/>
          <w:szCs w:val="32"/>
        </w:rPr>
        <w:t>CM1</w:t>
      </w:r>
      <w:r w:rsidR="000B7EA3">
        <w:rPr>
          <w:rFonts w:ascii="Times New Roman" w:hAnsi="Times New Roman"/>
          <w:b/>
          <w:sz w:val="32"/>
          <w:szCs w:val="32"/>
        </w:rPr>
        <w:t xml:space="preserve"> </w:t>
      </w:r>
      <w:r w:rsidR="00C13CB5">
        <w:rPr>
          <w:rFonts w:ascii="Times New Roman" w:hAnsi="Times New Roman"/>
          <w:b/>
          <w:sz w:val="32"/>
          <w:szCs w:val="32"/>
        </w:rPr>
        <w:t>1</w:t>
      </w:r>
      <w:r w:rsidR="000B7EA3">
        <w:rPr>
          <w:rFonts w:ascii="Times New Roman" w:hAnsi="Times New Roman"/>
          <w:b/>
          <w:sz w:val="32"/>
          <w:szCs w:val="32"/>
        </w:rPr>
        <w:t>3</w:t>
      </w:r>
      <w:r w:rsidR="00F15504">
        <w:rPr>
          <w:rFonts w:ascii="Times New Roman" w:hAnsi="Times New Roman"/>
          <w:b/>
          <w:sz w:val="32"/>
          <w:szCs w:val="32"/>
        </w:rPr>
        <w:t xml:space="preserve"> : </w:t>
      </w:r>
      <w:r w:rsidR="00021342" w:rsidRPr="004C2D04">
        <w:rPr>
          <w:rFonts w:ascii="Times New Roman" w:hAnsi="Times New Roman"/>
          <w:b/>
          <w:sz w:val="32"/>
          <w:szCs w:val="32"/>
        </w:rPr>
        <w:t>Progresser en orthographe</w:t>
      </w:r>
    </w:p>
    <w:p w:rsidR="00021342" w:rsidRDefault="00021342" w:rsidP="00021342">
      <w:pPr>
        <w:pStyle w:val="Textebrut"/>
        <w:rPr>
          <w:rFonts w:ascii="Times New Roman" w:hAnsi="Times New Roman"/>
          <w:sz w:val="24"/>
        </w:rPr>
      </w:pPr>
    </w:p>
    <w:p w:rsidR="00021342" w:rsidRPr="007D4C7C" w:rsidRDefault="000B7EA3" w:rsidP="00021342">
      <w:pPr>
        <w:pStyle w:val="Textebrut"/>
        <w:rPr>
          <w:rFonts w:ascii="Times New Roman" w:hAnsi="Times New Roman"/>
          <w:sz w:val="28"/>
          <w:szCs w:val="28"/>
        </w:rPr>
      </w:pPr>
      <w:r w:rsidRPr="007D4C7C">
        <w:rPr>
          <w:rFonts w:ascii="Times New Roman" w:hAnsi="Times New Roman"/>
          <w:sz w:val="28"/>
          <w:szCs w:val="28"/>
        </w:rPr>
        <w:t xml:space="preserve">Liste </w:t>
      </w:r>
      <w:r w:rsidR="00247340" w:rsidRPr="007D4C7C">
        <w:rPr>
          <w:rFonts w:ascii="Times New Roman" w:hAnsi="Times New Roman"/>
          <w:sz w:val="28"/>
          <w:szCs w:val="28"/>
        </w:rPr>
        <w:t xml:space="preserve">de mots n° </w:t>
      </w:r>
      <w:r w:rsidRPr="007D4C7C">
        <w:rPr>
          <w:rFonts w:ascii="Times New Roman" w:hAnsi="Times New Roman"/>
          <w:sz w:val="28"/>
          <w:szCs w:val="28"/>
        </w:rPr>
        <w:t>13</w:t>
      </w:r>
      <w:r w:rsidR="000E0334" w:rsidRPr="007D4C7C">
        <w:rPr>
          <w:rFonts w:ascii="Times New Roman" w:hAnsi="Times New Roman"/>
          <w:sz w:val="28"/>
          <w:szCs w:val="28"/>
        </w:rPr>
        <w:t xml:space="preserve"> : </w:t>
      </w:r>
    </w:p>
    <w:p w:rsidR="007D4C7C" w:rsidRPr="007D4C7C" w:rsidRDefault="007D4C7C" w:rsidP="00021342">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901"/>
        <w:gridCol w:w="1842"/>
        <w:gridCol w:w="1829"/>
        <w:gridCol w:w="1902"/>
      </w:tblGrid>
      <w:tr w:rsidR="007D4C7C" w:rsidRPr="007D4C7C" w:rsidTr="007D4C7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le froment</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régaler</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respirer</w:t>
            </w:r>
          </w:p>
        </w:tc>
        <w:tc>
          <w:tcPr>
            <w:tcW w:w="2729"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imiter</w:t>
            </w:r>
          </w:p>
        </w:tc>
      </w:tr>
      <w:tr w:rsidR="007D4C7C" w:rsidRPr="007D4C7C" w:rsidTr="007D4C7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un caprice</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l'obscurité</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une tuile</w:t>
            </w:r>
          </w:p>
        </w:tc>
        <w:tc>
          <w:tcPr>
            <w:tcW w:w="2729"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lui-même</w:t>
            </w:r>
          </w:p>
        </w:tc>
      </w:tr>
      <w:tr w:rsidR="007D4C7C" w:rsidRPr="007D4C7C" w:rsidTr="007D4C7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le déjeuner</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voyager</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tôt</w:t>
            </w:r>
          </w:p>
        </w:tc>
        <w:tc>
          <w:tcPr>
            <w:tcW w:w="2729"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le cimetière</w:t>
            </w:r>
          </w:p>
        </w:tc>
      </w:tr>
      <w:tr w:rsidR="007D4C7C" w:rsidRPr="007D4C7C" w:rsidTr="007D4C7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proposer</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sérieux</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un outil</w:t>
            </w:r>
          </w:p>
        </w:tc>
        <w:tc>
          <w:tcPr>
            <w:tcW w:w="2729"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chausser</w:t>
            </w:r>
          </w:p>
        </w:tc>
      </w:tr>
      <w:tr w:rsidR="007D4C7C" w:rsidRPr="007D4C7C" w:rsidTr="007D4C7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décourager</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imprudent</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proclamer</w:t>
            </w:r>
          </w:p>
        </w:tc>
        <w:tc>
          <w:tcPr>
            <w:tcW w:w="2729"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coiffer</w:t>
            </w:r>
          </w:p>
        </w:tc>
      </w:tr>
      <w:tr w:rsidR="007D4C7C" w:rsidRPr="007D4C7C" w:rsidTr="007D4C7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calmer</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le pompier</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léger</w:t>
            </w:r>
          </w:p>
        </w:tc>
        <w:tc>
          <w:tcPr>
            <w:tcW w:w="2729"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obtenir</w:t>
            </w:r>
          </w:p>
        </w:tc>
      </w:tr>
      <w:tr w:rsidR="007D4C7C" w:rsidRPr="007D4C7C" w:rsidTr="007D4C7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répéter</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mien</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un cadran</w:t>
            </w:r>
          </w:p>
        </w:tc>
        <w:tc>
          <w:tcPr>
            <w:tcW w:w="2729"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détourner</w:t>
            </w:r>
          </w:p>
        </w:tc>
      </w:tr>
      <w:tr w:rsidR="007D4C7C" w:rsidRPr="007D4C7C" w:rsidTr="007D4C7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la souffrance</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peser</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la grand-mère</w:t>
            </w:r>
          </w:p>
        </w:tc>
        <w:tc>
          <w:tcPr>
            <w:tcW w:w="2729"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verser</w:t>
            </w:r>
          </w:p>
        </w:tc>
      </w:tr>
      <w:tr w:rsidR="007D4C7C" w:rsidRPr="007D4C7C" w:rsidTr="007D4C7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monotone</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signer</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un agrément</w:t>
            </w:r>
          </w:p>
        </w:tc>
        <w:tc>
          <w:tcPr>
            <w:tcW w:w="2729"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ranimer</w:t>
            </w:r>
          </w:p>
        </w:tc>
      </w:tr>
      <w:tr w:rsidR="007D4C7C" w:rsidRPr="007D4C7C" w:rsidTr="007D4C7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un éléphant</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une graine</w:t>
            </w:r>
          </w:p>
        </w:tc>
        <w:tc>
          <w:tcPr>
            <w:tcW w:w="2728"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le calendrier</w:t>
            </w:r>
          </w:p>
        </w:tc>
        <w:tc>
          <w:tcPr>
            <w:tcW w:w="2729" w:type="dxa"/>
          </w:tcPr>
          <w:p w:rsidR="007D4C7C" w:rsidRPr="007D4C7C" w:rsidRDefault="007D4C7C" w:rsidP="00021342">
            <w:pPr>
              <w:pStyle w:val="Textebrut"/>
              <w:rPr>
                <w:rFonts w:ascii="Times New Roman" w:hAnsi="Times New Roman"/>
                <w:sz w:val="28"/>
                <w:szCs w:val="28"/>
                <w:u w:val="dotted"/>
              </w:rPr>
            </w:pPr>
            <w:r w:rsidRPr="007D4C7C">
              <w:rPr>
                <w:rFonts w:ascii="Times New Roman" w:hAnsi="Times New Roman"/>
                <w:sz w:val="28"/>
                <w:szCs w:val="28"/>
              </w:rPr>
              <w:t>maintenant</w:t>
            </w:r>
            <w:r w:rsidRPr="007D4C7C">
              <w:rPr>
                <w:rFonts w:ascii="Times New Roman" w:hAnsi="Times New Roman"/>
                <w:sz w:val="28"/>
                <w:szCs w:val="28"/>
              </w:rPr>
              <w:tab/>
            </w:r>
          </w:p>
        </w:tc>
      </w:tr>
    </w:tbl>
    <w:p w:rsidR="0026335A" w:rsidRPr="007D4C7C" w:rsidRDefault="0026335A" w:rsidP="0026335A">
      <w:pPr>
        <w:pStyle w:val="Textebrut"/>
        <w:rPr>
          <w:rFonts w:ascii="Times New Roman" w:hAnsi="Times New Roman"/>
          <w:sz w:val="28"/>
          <w:szCs w:val="28"/>
        </w:rPr>
      </w:pPr>
    </w:p>
    <w:p w:rsidR="00390B34" w:rsidRPr="007D4C7C" w:rsidRDefault="000B37C3" w:rsidP="00390B34">
      <w:pPr>
        <w:pStyle w:val="Textebrut"/>
        <w:rPr>
          <w:rFonts w:ascii="Times New Roman" w:hAnsi="Times New Roman"/>
          <w:sz w:val="28"/>
          <w:szCs w:val="28"/>
        </w:rPr>
      </w:pPr>
      <w:r w:rsidRPr="007D4C7C">
        <w:rPr>
          <w:rFonts w:ascii="Times New Roman" w:hAnsi="Times New Roman"/>
          <w:sz w:val="28"/>
          <w:szCs w:val="28"/>
        </w:rPr>
        <w:t xml:space="preserve">Dictée </w:t>
      </w:r>
      <w:r w:rsidR="00247340" w:rsidRPr="007D4C7C">
        <w:rPr>
          <w:rFonts w:ascii="Times New Roman" w:hAnsi="Times New Roman"/>
          <w:sz w:val="28"/>
          <w:szCs w:val="28"/>
        </w:rPr>
        <w:t xml:space="preserve">préparée </w:t>
      </w:r>
      <w:r w:rsidRPr="007D4C7C">
        <w:rPr>
          <w:rFonts w:ascii="Times New Roman" w:hAnsi="Times New Roman"/>
          <w:sz w:val="28"/>
          <w:szCs w:val="28"/>
        </w:rPr>
        <w:t>n°25</w:t>
      </w:r>
      <w:r w:rsidR="005F4CF8" w:rsidRPr="007D4C7C">
        <w:rPr>
          <w:rFonts w:ascii="Times New Roman" w:hAnsi="Times New Roman"/>
          <w:sz w:val="28"/>
          <w:szCs w:val="28"/>
        </w:rPr>
        <w:t> :</w:t>
      </w:r>
      <w:r w:rsidR="00390B34" w:rsidRPr="007D4C7C">
        <w:rPr>
          <w:rFonts w:ascii="Times New Roman" w:hAnsi="Times New Roman"/>
          <w:sz w:val="28"/>
          <w:szCs w:val="28"/>
        </w:rPr>
        <w:t xml:space="preserve"> </w:t>
      </w:r>
    </w:p>
    <w:p w:rsidR="007D4C7C" w:rsidRPr="007D4C7C" w:rsidRDefault="007D4C7C" w:rsidP="00390B34">
      <w:pPr>
        <w:pStyle w:val="Textebrut"/>
        <w:rPr>
          <w:rFonts w:ascii="Times New Roman" w:hAnsi="Times New Roman"/>
          <w:sz w:val="28"/>
          <w:szCs w:val="28"/>
        </w:rPr>
      </w:pPr>
    </w:p>
    <w:p w:rsidR="00A601CA" w:rsidRPr="007D4C7C" w:rsidRDefault="00A601CA" w:rsidP="00A601CA">
      <w:pPr>
        <w:pStyle w:val="Textebrut"/>
        <w:jc w:val="center"/>
        <w:rPr>
          <w:rFonts w:ascii="Times New Roman" w:hAnsi="Times New Roman"/>
          <w:sz w:val="28"/>
          <w:szCs w:val="28"/>
        </w:rPr>
      </w:pPr>
      <w:r w:rsidRPr="007D4C7C">
        <w:rPr>
          <w:rFonts w:ascii="Times New Roman" w:hAnsi="Times New Roman"/>
          <w:sz w:val="28"/>
          <w:szCs w:val="28"/>
        </w:rPr>
        <w:t>Souvenir</w:t>
      </w:r>
    </w:p>
    <w:p w:rsidR="00A601CA" w:rsidRPr="007D4C7C" w:rsidRDefault="00A601CA" w:rsidP="00A601CA">
      <w:pPr>
        <w:pStyle w:val="Textebrut"/>
        <w:rPr>
          <w:rFonts w:ascii="Times New Roman" w:hAnsi="Times New Roman"/>
          <w:sz w:val="28"/>
          <w:szCs w:val="28"/>
        </w:rPr>
      </w:pPr>
    </w:p>
    <w:p w:rsidR="00A601CA" w:rsidRPr="007D4C7C" w:rsidRDefault="00A601CA" w:rsidP="007D4C7C">
      <w:pPr>
        <w:pStyle w:val="Textebrut"/>
        <w:jc w:val="both"/>
        <w:rPr>
          <w:rFonts w:ascii="Times New Roman" w:hAnsi="Times New Roman"/>
          <w:sz w:val="28"/>
          <w:szCs w:val="28"/>
        </w:rPr>
      </w:pPr>
      <w:r w:rsidRPr="007D4C7C">
        <w:rPr>
          <w:rFonts w:ascii="Times New Roman" w:hAnsi="Times New Roman"/>
          <w:sz w:val="28"/>
          <w:szCs w:val="28"/>
        </w:rPr>
        <w:t>Ma grand-mère était très sérieuse</w:t>
      </w:r>
      <w:r w:rsidR="008B42C9" w:rsidRPr="007D4C7C">
        <w:rPr>
          <w:rFonts w:ascii="Times New Roman" w:hAnsi="Times New Roman"/>
          <w:sz w:val="28"/>
          <w:szCs w:val="28"/>
        </w:rPr>
        <w:t xml:space="preserve"> et aimait</w:t>
      </w:r>
      <w:r w:rsidRPr="007D4C7C">
        <w:rPr>
          <w:rFonts w:ascii="Times New Roman" w:hAnsi="Times New Roman"/>
          <w:sz w:val="28"/>
          <w:szCs w:val="28"/>
        </w:rPr>
        <w:t xml:space="preserve"> me faire plein de petits plats. Un jour, elle a versé ses œufs dans son saladier, a remué avec agilité pendant que moi j</w:t>
      </w:r>
      <w:r w:rsidR="008B42C9" w:rsidRPr="007D4C7C">
        <w:rPr>
          <w:rFonts w:ascii="Times New Roman" w:hAnsi="Times New Roman"/>
          <w:sz w:val="28"/>
          <w:szCs w:val="28"/>
        </w:rPr>
        <w:t>e</w:t>
      </w:r>
      <w:r w:rsidRPr="007D4C7C">
        <w:rPr>
          <w:rFonts w:ascii="Times New Roman" w:hAnsi="Times New Roman"/>
          <w:sz w:val="28"/>
          <w:szCs w:val="28"/>
        </w:rPr>
        <w:t xml:space="preserve"> pes</w:t>
      </w:r>
      <w:r w:rsidR="008B42C9" w:rsidRPr="007D4C7C">
        <w:rPr>
          <w:rFonts w:ascii="Times New Roman" w:hAnsi="Times New Roman"/>
          <w:sz w:val="28"/>
          <w:szCs w:val="28"/>
        </w:rPr>
        <w:t>ais</w:t>
      </w:r>
      <w:r w:rsidRPr="007D4C7C">
        <w:rPr>
          <w:rFonts w:ascii="Times New Roman" w:hAnsi="Times New Roman"/>
          <w:sz w:val="28"/>
          <w:szCs w:val="28"/>
        </w:rPr>
        <w:t xml:space="preserve"> la farine. Elle a alors fabriqué de merveilleuses tuiles. La vie chez ma grand-mère n’était pas monotone et chaque jour je me régalais. Le petit garçon que j’étais, essayait de l’imiter et un jour je me lançais dans la préparation des crêpes pour le déjeuner.</w:t>
      </w:r>
    </w:p>
    <w:p w:rsidR="006D2C61" w:rsidRDefault="006D2C61" w:rsidP="006D2C61">
      <w:pPr>
        <w:pStyle w:val="Textebrut"/>
        <w:rPr>
          <w:rFonts w:ascii="Times New Roman" w:hAnsi="Times New Roman"/>
          <w:sz w:val="24"/>
        </w:rPr>
      </w:pPr>
    </w:p>
    <w:p w:rsidR="007D4C7C" w:rsidRDefault="007D4C7C" w:rsidP="006D2C61">
      <w:pPr>
        <w:pStyle w:val="Textebrut"/>
        <w:rPr>
          <w:rFonts w:ascii="Times New Roman" w:hAnsi="Times New Roman"/>
          <w:sz w:val="24"/>
        </w:rPr>
      </w:pPr>
    </w:p>
    <w:p w:rsidR="007D4C7C" w:rsidRDefault="007D4C7C" w:rsidP="006D2C61">
      <w:pPr>
        <w:pStyle w:val="Textebrut"/>
        <w:rPr>
          <w:rFonts w:ascii="Times New Roman" w:hAnsi="Times New Roman"/>
          <w:sz w:val="24"/>
        </w:rPr>
      </w:pPr>
    </w:p>
    <w:p w:rsidR="007D4C7C" w:rsidRDefault="007D4C7C" w:rsidP="006D2C61">
      <w:pPr>
        <w:pStyle w:val="Textebrut"/>
        <w:rPr>
          <w:rFonts w:ascii="Times New Roman" w:hAnsi="Times New Roman"/>
          <w:sz w:val="24"/>
        </w:rPr>
      </w:pPr>
    </w:p>
    <w:p w:rsidR="007D4C7C" w:rsidRDefault="007D4C7C" w:rsidP="006D2C61">
      <w:pPr>
        <w:pStyle w:val="Textebrut"/>
        <w:rPr>
          <w:rFonts w:ascii="Times New Roman" w:hAnsi="Times New Roman"/>
          <w:sz w:val="24"/>
        </w:rPr>
      </w:pPr>
    </w:p>
    <w:p w:rsidR="007D4C7C" w:rsidRDefault="007D4C7C" w:rsidP="006D2C61">
      <w:pPr>
        <w:pStyle w:val="Textebrut"/>
        <w:rPr>
          <w:rFonts w:ascii="Times New Roman" w:hAnsi="Times New Roman"/>
          <w:sz w:val="24"/>
        </w:rPr>
      </w:pPr>
    </w:p>
    <w:p w:rsidR="007D4C7C" w:rsidRDefault="007D4C7C" w:rsidP="006D2C61">
      <w:pPr>
        <w:pStyle w:val="Textebrut"/>
        <w:rPr>
          <w:rFonts w:ascii="Times New Roman" w:hAnsi="Times New Roman"/>
          <w:sz w:val="24"/>
        </w:rPr>
      </w:pPr>
    </w:p>
    <w:p w:rsidR="007D4C7C" w:rsidRPr="004C2D04" w:rsidRDefault="007D4C7C" w:rsidP="007D4C7C">
      <w:pPr>
        <w:pStyle w:val="Titre1"/>
        <w:jc w:val="center"/>
        <w:rPr>
          <w:rFonts w:ascii="Times New Roman" w:hAnsi="Times New Roman"/>
          <w:b/>
          <w:sz w:val="32"/>
          <w:szCs w:val="32"/>
        </w:rPr>
      </w:pPr>
      <w:r>
        <w:rPr>
          <w:rFonts w:ascii="Times New Roman" w:hAnsi="Times New Roman"/>
          <w:b/>
          <w:sz w:val="32"/>
          <w:szCs w:val="32"/>
        </w:rPr>
        <w:lastRenderedPageBreak/>
        <w:t xml:space="preserve">CM1 13 : </w:t>
      </w:r>
      <w:r w:rsidRPr="004C2D04">
        <w:rPr>
          <w:rFonts w:ascii="Times New Roman" w:hAnsi="Times New Roman"/>
          <w:b/>
          <w:sz w:val="32"/>
          <w:szCs w:val="32"/>
        </w:rPr>
        <w:t>Progresser en orthographe</w:t>
      </w:r>
    </w:p>
    <w:p w:rsidR="007D4C7C" w:rsidRDefault="007D4C7C" w:rsidP="007D4C7C">
      <w:pPr>
        <w:pStyle w:val="Textebrut"/>
        <w:rPr>
          <w:rFonts w:ascii="Times New Roman" w:hAnsi="Times New Roman"/>
          <w:sz w:val="24"/>
        </w:rPr>
      </w:pPr>
    </w:p>
    <w:p w:rsidR="007D4C7C" w:rsidRPr="007D4C7C" w:rsidRDefault="007D4C7C" w:rsidP="007D4C7C">
      <w:pPr>
        <w:pStyle w:val="Textebrut"/>
        <w:rPr>
          <w:rFonts w:ascii="Times New Roman" w:hAnsi="Times New Roman"/>
          <w:sz w:val="28"/>
          <w:szCs w:val="28"/>
        </w:rPr>
      </w:pPr>
      <w:r w:rsidRPr="007D4C7C">
        <w:rPr>
          <w:rFonts w:ascii="Times New Roman" w:hAnsi="Times New Roman"/>
          <w:sz w:val="28"/>
          <w:szCs w:val="28"/>
        </w:rPr>
        <w:t xml:space="preserve">Liste de mots n° 13 : </w:t>
      </w:r>
    </w:p>
    <w:p w:rsidR="007D4C7C" w:rsidRPr="007D4C7C" w:rsidRDefault="007D4C7C" w:rsidP="007D4C7C">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901"/>
        <w:gridCol w:w="1842"/>
        <w:gridCol w:w="1829"/>
        <w:gridCol w:w="1902"/>
      </w:tblGrid>
      <w:tr w:rsidR="007D4C7C" w:rsidRPr="007D4C7C" w:rsidTr="00620957">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le froment</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régaler</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respirer</w:t>
            </w:r>
          </w:p>
        </w:tc>
        <w:tc>
          <w:tcPr>
            <w:tcW w:w="2729"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imiter</w:t>
            </w:r>
          </w:p>
        </w:tc>
      </w:tr>
      <w:tr w:rsidR="007D4C7C" w:rsidRPr="007D4C7C" w:rsidTr="00620957">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un caprice</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l'obscurité</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une tuile</w:t>
            </w:r>
          </w:p>
        </w:tc>
        <w:tc>
          <w:tcPr>
            <w:tcW w:w="2729"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lui-même</w:t>
            </w:r>
          </w:p>
        </w:tc>
      </w:tr>
      <w:tr w:rsidR="007D4C7C" w:rsidRPr="007D4C7C" w:rsidTr="00620957">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le déjeuner</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voyager</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tôt</w:t>
            </w:r>
          </w:p>
        </w:tc>
        <w:tc>
          <w:tcPr>
            <w:tcW w:w="2729"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le cimetière</w:t>
            </w:r>
          </w:p>
        </w:tc>
      </w:tr>
      <w:tr w:rsidR="007D4C7C" w:rsidRPr="007D4C7C" w:rsidTr="00620957">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proposer</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sérieux</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un outil</w:t>
            </w:r>
          </w:p>
        </w:tc>
        <w:tc>
          <w:tcPr>
            <w:tcW w:w="2729"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chausser</w:t>
            </w:r>
          </w:p>
        </w:tc>
      </w:tr>
      <w:tr w:rsidR="007D4C7C" w:rsidRPr="007D4C7C" w:rsidTr="00620957">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décourager</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imprudent</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proclamer</w:t>
            </w:r>
          </w:p>
        </w:tc>
        <w:tc>
          <w:tcPr>
            <w:tcW w:w="2729"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coiffer</w:t>
            </w:r>
          </w:p>
        </w:tc>
      </w:tr>
      <w:tr w:rsidR="007D4C7C" w:rsidRPr="007D4C7C" w:rsidTr="00620957">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calmer</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le pompier</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léger</w:t>
            </w:r>
          </w:p>
        </w:tc>
        <w:tc>
          <w:tcPr>
            <w:tcW w:w="2729"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obtenir</w:t>
            </w:r>
          </w:p>
        </w:tc>
      </w:tr>
      <w:tr w:rsidR="007D4C7C" w:rsidRPr="007D4C7C" w:rsidTr="00620957">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répéter</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mien</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un cadran</w:t>
            </w:r>
          </w:p>
        </w:tc>
        <w:tc>
          <w:tcPr>
            <w:tcW w:w="2729"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détourner</w:t>
            </w:r>
          </w:p>
        </w:tc>
      </w:tr>
      <w:tr w:rsidR="007D4C7C" w:rsidRPr="007D4C7C" w:rsidTr="00620957">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la souffrance</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peser</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la grand-mère</w:t>
            </w:r>
          </w:p>
        </w:tc>
        <w:tc>
          <w:tcPr>
            <w:tcW w:w="2729"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verser</w:t>
            </w:r>
          </w:p>
        </w:tc>
      </w:tr>
      <w:tr w:rsidR="007D4C7C" w:rsidRPr="007D4C7C" w:rsidTr="00620957">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monotone</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signer</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un agrément</w:t>
            </w:r>
          </w:p>
        </w:tc>
        <w:tc>
          <w:tcPr>
            <w:tcW w:w="2729"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ranimer</w:t>
            </w:r>
          </w:p>
        </w:tc>
      </w:tr>
      <w:tr w:rsidR="007D4C7C" w:rsidRPr="007D4C7C" w:rsidTr="00620957">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un éléphant</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une graine</w:t>
            </w:r>
          </w:p>
        </w:tc>
        <w:tc>
          <w:tcPr>
            <w:tcW w:w="2728"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le calendrier</w:t>
            </w:r>
          </w:p>
        </w:tc>
        <w:tc>
          <w:tcPr>
            <w:tcW w:w="2729" w:type="dxa"/>
          </w:tcPr>
          <w:p w:rsidR="007D4C7C" w:rsidRPr="007D4C7C" w:rsidRDefault="007D4C7C" w:rsidP="00620957">
            <w:pPr>
              <w:pStyle w:val="Textebrut"/>
              <w:rPr>
                <w:rFonts w:ascii="Times New Roman" w:hAnsi="Times New Roman"/>
                <w:sz w:val="28"/>
                <w:szCs w:val="28"/>
                <w:u w:val="dotted"/>
              </w:rPr>
            </w:pPr>
            <w:r w:rsidRPr="007D4C7C">
              <w:rPr>
                <w:rFonts w:ascii="Times New Roman" w:hAnsi="Times New Roman"/>
                <w:sz w:val="28"/>
                <w:szCs w:val="28"/>
              </w:rPr>
              <w:t>maintenant</w:t>
            </w:r>
            <w:r w:rsidRPr="007D4C7C">
              <w:rPr>
                <w:rFonts w:ascii="Times New Roman" w:hAnsi="Times New Roman"/>
                <w:sz w:val="28"/>
                <w:szCs w:val="28"/>
              </w:rPr>
              <w:tab/>
            </w:r>
          </w:p>
        </w:tc>
      </w:tr>
    </w:tbl>
    <w:p w:rsidR="007D4C7C" w:rsidRPr="007D4C7C" w:rsidRDefault="007D4C7C" w:rsidP="007D4C7C">
      <w:pPr>
        <w:pStyle w:val="Textebrut"/>
        <w:rPr>
          <w:rFonts w:ascii="Times New Roman" w:hAnsi="Times New Roman"/>
          <w:sz w:val="28"/>
          <w:szCs w:val="28"/>
        </w:rPr>
      </w:pPr>
    </w:p>
    <w:p w:rsidR="007D4C7C" w:rsidRPr="007D4C7C" w:rsidRDefault="007D4C7C" w:rsidP="007D4C7C">
      <w:pPr>
        <w:pStyle w:val="Textebrut"/>
        <w:rPr>
          <w:rFonts w:ascii="Times New Roman" w:hAnsi="Times New Roman"/>
          <w:sz w:val="28"/>
          <w:szCs w:val="28"/>
        </w:rPr>
      </w:pPr>
      <w:r w:rsidRPr="007D4C7C">
        <w:rPr>
          <w:rFonts w:ascii="Times New Roman" w:hAnsi="Times New Roman"/>
          <w:sz w:val="28"/>
          <w:szCs w:val="28"/>
        </w:rPr>
        <w:t xml:space="preserve">Dictée préparée n°25 : </w:t>
      </w:r>
    </w:p>
    <w:p w:rsidR="007D4C7C" w:rsidRPr="007D4C7C" w:rsidRDefault="007D4C7C" w:rsidP="007D4C7C">
      <w:pPr>
        <w:pStyle w:val="Textebrut"/>
        <w:rPr>
          <w:rFonts w:ascii="Times New Roman" w:hAnsi="Times New Roman"/>
          <w:sz w:val="28"/>
          <w:szCs w:val="28"/>
        </w:rPr>
      </w:pPr>
    </w:p>
    <w:p w:rsidR="007D4C7C" w:rsidRPr="007D4C7C" w:rsidRDefault="007D4C7C" w:rsidP="007D4C7C">
      <w:pPr>
        <w:pStyle w:val="Textebrut"/>
        <w:jc w:val="center"/>
        <w:rPr>
          <w:rFonts w:ascii="Times New Roman" w:hAnsi="Times New Roman"/>
          <w:sz w:val="28"/>
          <w:szCs w:val="28"/>
        </w:rPr>
      </w:pPr>
      <w:r w:rsidRPr="007D4C7C">
        <w:rPr>
          <w:rFonts w:ascii="Times New Roman" w:hAnsi="Times New Roman"/>
          <w:sz w:val="28"/>
          <w:szCs w:val="28"/>
        </w:rPr>
        <w:t>Souvenir</w:t>
      </w:r>
    </w:p>
    <w:p w:rsidR="007D4C7C" w:rsidRPr="007D4C7C" w:rsidRDefault="007D4C7C" w:rsidP="007D4C7C">
      <w:pPr>
        <w:pStyle w:val="Textebrut"/>
        <w:rPr>
          <w:rFonts w:ascii="Times New Roman" w:hAnsi="Times New Roman"/>
          <w:sz w:val="28"/>
          <w:szCs w:val="28"/>
        </w:rPr>
      </w:pPr>
    </w:p>
    <w:p w:rsidR="007D4C7C" w:rsidRPr="007D4C7C" w:rsidRDefault="007D4C7C" w:rsidP="007D4C7C">
      <w:pPr>
        <w:pStyle w:val="Textebrut"/>
        <w:jc w:val="both"/>
        <w:rPr>
          <w:rFonts w:ascii="Times New Roman" w:hAnsi="Times New Roman"/>
          <w:sz w:val="28"/>
          <w:szCs w:val="28"/>
        </w:rPr>
      </w:pPr>
      <w:r w:rsidRPr="007D4C7C">
        <w:rPr>
          <w:rFonts w:ascii="Times New Roman" w:hAnsi="Times New Roman"/>
          <w:sz w:val="28"/>
          <w:szCs w:val="28"/>
        </w:rPr>
        <w:t>Ma grand-mère était très sérieuse et aimait me faire plein de petits plats. Un jour, elle a versé ses œufs dans son saladier, a remué avec agilité pendant que moi je pesais la farine. Elle a alors fabriqué de merveilleuses tuiles. La vie chez ma grand-mère n’était pas monotone et chaque jour je me régalais. Le petit garçon que j’étais, essayait de l’imiter et un jour je me lançais dans la préparation des crêpes pour le déjeuner.</w:t>
      </w:r>
    </w:p>
    <w:p w:rsidR="007D4C7C" w:rsidRDefault="007D4C7C" w:rsidP="006D2C61">
      <w:pPr>
        <w:pStyle w:val="Textebrut"/>
        <w:rPr>
          <w:rFonts w:ascii="Times New Roman" w:hAnsi="Times New Roman"/>
          <w:sz w:val="24"/>
        </w:rPr>
      </w:pPr>
      <w:bookmarkStart w:id="0" w:name="_GoBack"/>
      <w:bookmarkEnd w:id="0"/>
    </w:p>
    <w:sectPr w:rsidR="007D4C7C" w:rsidSect="007D4C7C">
      <w:pgSz w:w="8391" w:h="11907" w:code="11"/>
      <w:pgMar w:top="851" w:right="56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582" w:rsidRDefault="00A22582" w:rsidP="0003650B">
      <w:r>
        <w:separator/>
      </w:r>
    </w:p>
  </w:endnote>
  <w:endnote w:type="continuationSeparator" w:id="0">
    <w:p w:rsidR="00A22582" w:rsidRDefault="00A22582" w:rsidP="0003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582" w:rsidRDefault="00A22582" w:rsidP="0003650B">
      <w:r>
        <w:separator/>
      </w:r>
    </w:p>
  </w:footnote>
  <w:footnote w:type="continuationSeparator" w:id="0">
    <w:p w:rsidR="00A22582" w:rsidRDefault="00A22582" w:rsidP="00036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C549F"/>
    <w:multiLevelType w:val="hybridMultilevel"/>
    <w:tmpl w:val="C5807D4E"/>
    <w:lvl w:ilvl="0" w:tplc="0A108494">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5A"/>
    <w:rsid w:val="000166FE"/>
    <w:rsid w:val="00021342"/>
    <w:rsid w:val="00025521"/>
    <w:rsid w:val="0003650B"/>
    <w:rsid w:val="00075597"/>
    <w:rsid w:val="00085690"/>
    <w:rsid w:val="000B0783"/>
    <w:rsid w:val="000B37C3"/>
    <w:rsid w:val="000B7EA3"/>
    <w:rsid w:val="000C2192"/>
    <w:rsid w:val="000D2C02"/>
    <w:rsid w:val="000E0334"/>
    <w:rsid w:val="00110DAF"/>
    <w:rsid w:val="00121407"/>
    <w:rsid w:val="00132629"/>
    <w:rsid w:val="001543F0"/>
    <w:rsid w:val="00154CD4"/>
    <w:rsid w:val="001604B6"/>
    <w:rsid w:val="00184642"/>
    <w:rsid w:val="001A1045"/>
    <w:rsid w:val="001C2774"/>
    <w:rsid w:val="001D56C2"/>
    <w:rsid w:val="001E4672"/>
    <w:rsid w:val="001F0780"/>
    <w:rsid w:val="001F5DB6"/>
    <w:rsid w:val="00202ACE"/>
    <w:rsid w:val="0023483D"/>
    <w:rsid w:val="00240803"/>
    <w:rsid w:val="00247340"/>
    <w:rsid w:val="00257430"/>
    <w:rsid w:val="0026335A"/>
    <w:rsid w:val="0027342D"/>
    <w:rsid w:val="0027343D"/>
    <w:rsid w:val="002762E9"/>
    <w:rsid w:val="00282762"/>
    <w:rsid w:val="00282CFF"/>
    <w:rsid w:val="0028682B"/>
    <w:rsid w:val="002908BE"/>
    <w:rsid w:val="0029569F"/>
    <w:rsid w:val="002C391D"/>
    <w:rsid w:val="002E4B2B"/>
    <w:rsid w:val="002F5E58"/>
    <w:rsid w:val="002F7F2A"/>
    <w:rsid w:val="00306ED2"/>
    <w:rsid w:val="00322B4C"/>
    <w:rsid w:val="00342998"/>
    <w:rsid w:val="003772A2"/>
    <w:rsid w:val="00390B34"/>
    <w:rsid w:val="003A6D5D"/>
    <w:rsid w:val="00412A7C"/>
    <w:rsid w:val="00436CEA"/>
    <w:rsid w:val="004757F1"/>
    <w:rsid w:val="00484CCF"/>
    <w:rsid w:val="00490133"/>
    <w:rsid w:val="00524A3F"/>
    <w:rsid w:val="0052519D"/>
    <w:rsid w:val="00531DBA"/>
    <w:rsid w:val="005A1EAA"/>
    <w:rsid w:val="005A584D"/>
    <w:rsid w:val="005B7A2B"/>
    <w:rsid w:val="005C44B1"/>
    <w:rsid w:val="005D29B8"/>
    <w:rsid w:val="005F4CF8"/>
    <w:rsid w:val="0064185B"/>
    <w:rsid w:val="00646E9E"/>
    <w:rsid w:val="006B5E22"/>
    <w:rsid w:val="006D2C61"/>
    <w:rsid w:val="006D3F92"/>
    <w:rsid w:val="007471E4"/>
    <w:rsid w:val="00765C4C"/>
    <w:rsid w:val="007B2AC8"/>
    <w:rsid w:val="007C579A"/>
    <w:rsid w:val="007D03CF"/>
    <w:rsid w:val="007D4C7C"/>
    <w:rsid w:val="007E6FEA"/>
    <w:rsid w:val="00807FB8"/>
    <w:rsid w:val="00813013"/>
    <w:rsid w:val="0082564E"/>
    <w:rsid w:val="00830330"/>
    <w:rsid w:val="0084633D"/>
    <w:rsid w:val="00860B93"/>
    <w:rsid w:val="0087412A"/>
    <w:rsid w:val="008A0540"/>
    <w:rsid w:val="008B42C9"/>
    <w:rsid w:val="00901019"/>
    <w:rsid w:val="00907853"/>
    <w:rsid w:val="009179D9"/>
    <w:rsid w:val="009319BC"/>
    <w:rsid w:val="00987F8A"/>
    <w:rsid w:val="00A22582"/>
    <w:rsid w:val="00A234AB"/>
    <w:rsid w:val="00A601CA"/>
    <w:rsid w:val="00A77966"/>
    <w:rsid w:val="00A94D47"/>
    <w:rsid w:val="00AE6BF9"/>
    <w:rsid w:val="00B2559D"/>
    <w:rsid w:val="00B95144"/>
    <w:rsid w:val="00B9611D"/>
    <w:rsid w:val="00BA40D8"/>
    <w:rsid w:val="00C13CB5"/>
    <w:rsid w:val="00CD3775"/>
    <w:rsid w:val="00D74C6E"/>
    <w:rsid w:val="00D846DB"/>
    <w:rsid w:val="00DD7EA0"/>
    <w:rsid w:val="00E12A58"/>
    <w:rsid w:val="00E15C5B"/>
    <w:rsid w:val="00E2128C"/>
    <w:rsid w:val="00E40D4C"/>
    <w:rsid w:val="00E81860"/>
    <w:rsid w:val="00E969C9"/>
    <w:rsid w:val="00EA49CF"/>
    <w:rsid w:val="00EB04BC"/>
    <w:rsid w:val="00F009CA"/>
    <w:rsid w:val="00F10305"/>
    <w:rsid w:val="00F15504"/>
    <w:rsid w:val="00F46D0E"/>
    <w:rsid w:val="00F7435D"/>
    <w:rsid w:val="00FB36F6"/>
    <w:rsid w:val="00FE10B5"/>
    <w:rsid w:val="00FF4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E68FA-6F3C-441B-AD8F-0812B82C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03650B"/>
    <w:pPr>
      <w:tabs>
        <w:tab w:val="center" w:pos="4536"/>
        <w:tab w:val="right" w:pos="9072"/>
      </w:tabs>
    </w:pPr>
  </w:style>
  <w:style w:type="character" w:customStyle="1" w:styleId="En-tteCar">
    <w:name w:val="En-tête Car"/>
    <w:basedOn w:val="Policepardfaut"/>
    <w:link w:val="En-tte"/>
    <w:uiPriority w:val="99"/>
    <w:rsid w:val="0003650B"/>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03650B"/>
    <w:pPr>
      <w:tabs>
        <w:tab w:val="center" w:pos="4536"/>
        <w:tab w:val="right" w:pos="9072"/>
      </w:tabs>
    </w:pPr>
  </w:style>
  <w:style w:type="character" w:customStyle="1" w:styleId="PieddepageCar">
    <w:name w:val="Pied de page Car"/>
    <w:basedOn w:val="Policepardfaut"/>
    <w:link w:val="Pieddepage"/>
    <w:uiPriority w:val="99"/>
    <w:rsid w:val="0003650B"/>
    <w:rPr>
      <w:rFonts w:ascii="Times New Roman" w:eastAsia="Times New Roman" w:hAnsi="Times New Roman" w:cs="Times New Roman"/>
      <w:sz w:val="20"/>
      <w:szCs w:val="20"/>
      <w:lang w:eastAsia="fr-FR"/>
    </w:rPr>
  </w:style>
  <w:style w:type="paragraph" w:styleId="Sous-titre">
    <w:name w:val="Subtitle"/>
    <w:basedOn w:val="Normal"/>
    <w:next w:val="Normal"/>
    <w:link w:val="Sous-titreCar"/>
    <w:uiPriority w:val="11"/>
    <w:qFormat/>
    <w:rsid w:val="000365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3650B"/>
    <w:rPr>
      <w:rFonts w:asciiTheme="majorHAnsi" w:eastAsiaTheme="majorEastAsia" w:hAnsiTheme="majorHAnsi" w:cstheme="majorBidi"/>
      <w:i/>
      <w:iCs/>
      <w:color w:val="4F81BD" w:themeColor="accent1"/>
      <w:spacing w:val="15"/>
      <w:sz w:val="24"/>
      <w:szCs w:val="24"/>
      <w:lang w:eastAsia="fr-FR"/>
    </w:rPr>
  </w:style>
  <w:style w:type="table" w:styleId="Grilledutableau">
    <w:name w:val="Table Grid"/>
    <w:basedOn w:val="TableauNormal"/>
    <w:uiPriority w:val="59"/>
    <w:rsid w:val="007D4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1561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3</cp:revision>
  <dcterms:created xsi:type="dcterms:W3CDTF">2013-01-09T07:09:00Z</dcterms:created>
  <dcterms:modified xsi:type="dcterms:W3CDTF">2016-08-03T06:21:00Z</dcterms:modified>
</cp:coreProperties>
</file>