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EE" w:rsidRDefault="00B071C6">
      <w:pPr>
        <w:pStyle w:val="Titre"/>
      </w:pPr>
      <w:r>
        <w:t>Education Musicale</w:t>
      </w:r>
    </w:p>
    <w:p w:rsidR="000153EE" w:rsidRDefault="00B071C6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au</w:t>
      </w:r>
      <w:proofErr w:type="gramEnd"/>
      <w:r>
        <w:rPr>
          <w:b/>
          <w:sz w:val="32"/>
        </w:rPr>
        <w:t xml:space="preserve"> cycle 3 </w:t>
      </w:r>
    </w:p>
    <w:p w:rsidR="000153EE" w:rsidRDefault="00B071C6">
      <w:pPr>
        <w:jc w:val="center"/>
      </w:pPr>
      <w:proofErr w:type="gramStart"/>
      <w:r>
        <w:rPr>
          <w:b/>
          <w:sz w:val="32"/>
        </w:rPr>
        <w:t>sur</w:t>
      </w:r>
      <w:proofErr w:type="gramEnd"/>
      <w:r>
        <w:rPr>
          <w:b/>
          <w:sz w:val="32"/>
        </w:rPr>
        <w:t xml:space="preserve"> </w:t>
      </w:r>
      <w:r w:rsidR="00710121">
        <w:rPr>
          <w:b/>
          <w:sz w:val="32"/>
        </w:rPr>
        <w:t>2 ans</w:t>
      </w:r>
    </w:p>
    <w:p w:rsidR="000153EE" w:rsidRDefault="000153EE">
      <w:pPr>
        <w:jc w:val="center"/>
      </w:pPr>
    </w:p>
    <w:p w:rsidR="000153EE" w:rsidRDefault="00B071C6">
      <w:pPr>
        <w:rPr>
          <w:u w:val="single"/>
        </w:rPr>
      </w:pPr>
      <w:r>
        <w:rPr>
          <w:u w:val="single"/>
        </w:rPr>
        <w:t>Compétence</w:t>
      </w:r>
      <w:r w:rsidR="00710121">
        <w:rPr>
          <w:u w:val="single"/>
        </w:rPr>
        <w:t xml:space="preserve"> </w:t>
      </w:r>
      <w:r>
        <w:rPr>
          <w:u w:val="single"/>
        </w:rPr>
        <w:t>:</w:t>
      </w:r>
    </w:p>
    <w:p w:rsidR="000153EE" w:rsidRDefault="00B071C6">
      <w:pPr>
        <w:ind w:left="708"/>
      </w:pPr>
      <w:r>
        <w:rPr>
          <w:noProof/>
        </w:rPr>
        <w:sym w:font="Wingdings" w:char="F0E8"/>
      </w:r>
      <w:r>
        <w:t xml:space="preserve"> Pratiquer des activités concernant la voix et l’écoute : jeux vocaux, chants divers, en canon et à deux voix, en petits groupes ou en formation chorale. </w:t>
      </w:r>
      <w:r>
        <w:rPr>
          <w:noProof/>
        </w:rPr>
        <w:sym w:font="Wingdings" w:char="F0E8"/>
      </w:r>
      <w:r>
        <w:t xml:space="preserve"> Pratiquer des jeux rythmiques sur des formules simples joués sur des objets sonores appropriés. </w:t>
      </w:r>
    </w:p>
    <w:p w:rsidR="000153EE" w:rsidRDefault="00B071C6">
      <w:pPr>
        <w:ind w:left="708"/>
      </w:pPr>
      <w:r>
        <w:rPr>
          <w:noProof/>
        </w:rPr>
        <w:sym w:font="Wingdings" w:char="F0E8"/>
      </w:r>
      <w:r>
        <w:t xml:space="preserve"> Pratiquer des activités d’écoute, les élèves s’exercent à comparer des œuvres musicales, découvrent la variété des genres et des styles selon les époques et les cultures. </w:t>
      </w:r>
    </w:p>
    <w:p w:rsidR="000153EE" w:rsidRDefault="00B071C6">
      <w:pPr>
        <w:ind w:left="708"/>
      </w:pPr>
      <w:r>
        <w:rPr>
          <w:noProof/>
        </w:rPr>
        <w:sym w:font="Wingdings" w:char="F0E8"/>
      </w:r>
      <w:r>
        <w:t xml:space="preserve"> Pratiquer des activités vocales et d’écoute en lien avec l’enseignement de l’histoire des arts.</w:t>
      </w:r>
    </w:p>
    <w:p w:rsidR="000153EE" w:rsidRDefault="00B071C6">
      <w:pPr>
        <w:rPr>
          <w:u w:val="single"/>
        </w:rPr>
      </w:pPr>
      <w:r>
        <w:br/>
      </w:r>
    </w:p>
    <w:p w:rsidR="000153EE" w:rsidRDefault="00B071C6">
      <w:r>
        <w:rPr>
          <w:u w:val="single"/>
        </w:rPr>
        <w:t>Objectifs pour l’année</w:t>
      </w:r>
      <w:r>
        <w:t> :</w:t>
      </w:r>
    </w:p>
    <w:p w:rsidR="000153EE" w:rsidRDefault="00B071C6">
      <w:r>
        <w:tab/>
      </w:r>
      <w:r>
        <w:sym w:font="Wingdings" w:char="F0E8"/>
      </w:r>
      <w:r>
        <w:t xml:space="preserve"> </w:t>
      </w:r>
      <w:r>
        <w:rPr>
          <w:snapToGrid w:val="0"/>
        </w:rPr>
        <w:t>S’exercer à des pratiques concernant la voix et l’écoute : jeux vocaux, chants divers, en canon, à deux voix, en petits groupes ou en formation chorale</w:t>
      </w:r>
    </w:p>
    <w:p w:rsidR="000153EE" w:rsidRDefault="00B071C6">
      <w:pPr>
        <w:ind w:firstLine="708"/>
        <w:rPr>
          <w:noProof/>
        </w:rPr>
      </w:pPr>
      <w:r>
        <w:rPr>
          <w:noProof/>
        </w:rPr>
        <w:sym w:font="Wingdings" w:char="F0E8"/>
      </w:r>
      <w:r>
        <w:rPr>
          <w:noProof/>
        </w:rPr>
        <w:t xml:space="preserve"> </w:t>
      </w:r>
      <w:r>
        <w:rPr>
          <w:snapToGrid w:val="0"/>
        </w:rPr>
        <w:t>Réaliser des jeux rythmiques sur des formules simples joués sur des objets sonores appropriés</w:t>
      </w:r>
    </w:p>
    <w:p w:rsidR="000153EE" w:rsidRDefault="00B071C6">
      <w:pPr>
        <w:ind w:left="709"/>
      </w:pPr>
      <w:r>
        <w:rPr>
          <w:noProof/>
        </w:rPr>
        <w:sym w:font="Wingdings" w:char="F0E8"/>
      </w:r>
      <w:r>
        <w:t xml:space="preserve"> </w:t>
      </w:r>
      <w:r>
        <w:rPr>
          <w:snapToGrid w:val="0"/>
        </w:rPr>
        <w:t>Grâce à des activités d’écoute, s’exercer à comparer des œuvres  musicales, découvrir la variété des genres et des styles selon les époques et la culture :</w:t>
      </w:r>
      <w:r>
        <w:rPr>
          <w:rFonts w:ascii="Calibri" w:hAnsi="Calibri"/>
          <w:snapToGrid w:val="0"/>
          <w:sz w:val="18"/>
        </w:rPr>
        <w:t xml:space="preserve"> </w:t>
      </w:r>
      <w:r>
        <w:t>Trouver un rapport entre histoire de l’art et pratique artistique.</w:t>
      </w:r>
    </w:p>
    <w:p w:rsidR="000153EE" w:rsidRDefault="00B071C6">
      <w:pPr>
        <w:ind w:firstLine="708"/>
      </w:pPr>
      <w:r>
        <w:rPr>
          <w:noProof/>
        </w:rPr>
        <w:sym w:font="Wingdings" w:char="F0E8"/>
      </w:r>
      <w:r>
        <w:t xml:space="preserve"> </w:t>
      </w:r>
      <w:r>
        <w:rPr>
          <w:snapToGrid w:val="0"/>
        </w:rPr>
        <w:t>Percevoir et identifier des éléments musicaux caractéristiques de la musique</w:t>
      </w:r>
    </w:p>
    <w:p w:rsidR="000153EE" w:rsidRDefault="000153EE">
      <w:pPr>
        <w:ind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6"/>
        <w:gridCol w:w="3886"/>
        <w:gridCol w:w="3886"/>
      </w:tblGrid>
      <w:tr w:rsidR="00710121">
        <w:tc>
          <w:tcPr>
            <w:tcW w:w="3886" w:type="dxa"/>
          </w:tcPr>
          <w:p w:rsidR="00710121" w:rsidRDefault="00AB6C74" w:rsidP="00AB6C74">
            <w:pPr>
              <w:jc w:val="center"/>
              <w:rPr>
                <w:color w:val="008080"/>
              </w:rPr>
            </w:pPr>
            <w:r>
              <w:rPr>
                <w:color w:val="008080"/>
              </w:rPr>
              <w:t>1</w:t>
            </w:r>
            <w:r w:rsidRPr="00AB6C74">
              <w:rPr>
                <w:color w:val="008080"/>
                <w:vertAlign w:val="superscript"/>
              </w:rPr>
              <w:t>ère</w:t>
            </w:r>
            <w:r>
              <w:rPr>
                <w:color w:val="008080"/>
              </w:rPr>
              <w:t xml:space="preserve"> </w:t>
            </w:r>
            <w:r w:rsidR="00710121">
              <w:rPr>
                <w:color w:val="008080"/>
              </w:rPr>
              <w:t>année</w:t>
            </w:r>
          </w:p>
        </w:tc>
        <w:tc>
          <w:tcPr>
            <w:tcW w:w="3886" w:type="dxa"/>
          </w:tcPr>
          <w:p w:rsidR="00710121" w:rsidRDefault="00AB6C74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>2</w:t>
            </w:r>
            <w:r w:rsidR="00710121">
              <w:rPr>
                <w:color w:val="008000"/>
                <w:vertAlign w:val="superscript"/>
              </w:rPr>
              <w:t>ème</w:t>
            </w:r>
            <w:r w:rsidR="00710121">
              <w:rPr>
                <w:color w:val="008000"/>
              </w:rPr>
              <w:t xml:space="preserve"> année</w:t>
            </w:r>
          </w:p>
        </w:tc>
        <w:tc>
          <w:tcPr>
            <w:tcW w:w="3886" w:type="dxa"/>
          </w:tcPr>
          <w:p w:rsidR="00710121" w:rsidRDefault="00710121">
            <w:pPr>
              <w:jc w:val="center"/>
            </w:pPr>
            <w:r>
              <w:t>Compétences du socle commun</w:t>
            </w:r>
          </w:p>
        </w:tc>
      </w:tr>
      <w:tr w:rsidR="00710121">
        <w:tc>
          <w:tcPr>
            <w:tcW w:w="3886" w:type="dxa"/>
          </w:tcPr>
          <w:p w:rsidR="00766F6B" w:rsidRDefault="00766F6B" w:rsidP="00766F6B">
            <w:pPr>
              <w:rPr>
                <w:u w:val="single"/>
              </w:rPr>
            </w:pPr>
            <w:r>
              <w:rPr>
                <w:snapToGrid w:val="0"/>
                <w:u w:val="single"/>
              </w:rPr>
              <w:t>S’exercer à des pratiques concernant la voix et l’écoute : jeux vocaux, chants divers, en canon, à deux voix, en petits groupes ou en formation chorale</w:t>
            </w:r>
            <w:r>
              <w:rPr>
                <w:snapToGrid w:val="0"/>
              </w:rPr>
              <w:t> :</w:t>
            </w:r>
          </w:p>
          <w:p w:rsidR="00766F6B" w:rsidRDefault="00766F6B" w:rsidP="00766F6B">
            <w:pPr>
              <w:numPr>
                <w:ilvl w:val="0"/>
                <w:numId w:val="4"/>
              </w:numPr>
              <w:rPr>
                <w:rFonts w:ascii="Calibri" w:hAnsi="Calibri"/>
                <w:snapToGrid w:val="0"/>
                <w:sz w:val="18"/>
              </w:rPr>
            </w:pPr>
            <w:r>
              <w:t>Travail de dernière période pour le spectacle de fin d’année</w:t>
            </w:r>
          </w:p>
          <w:p w:rsidR="00766F6B" w:rsidRDefault="00766F6B" w:rsidP="00766F6B">
            <w:pPr>
              <w:rPr>
                <w:snapToGrid w:val="0"/>
              </w:rPr>
            </w:pPr>
            <w:r>
              <w:rPr>
                <w:snapToGrid w:val="0"/>
              </w:rPr>
              <w:t>Pratique de jeux vocaux (maîtrise de la</w:t>
            </w:r>
          </w:p>
          <w:p w:rsidR="00766F6B" w:rsidRDefault="00766F6B" w:rsidP="00766F6B">
            <w:pPr>
              <w:rPr>
                <w:snapToGrid w:val="0"/>
              </w:rPr>
            </w:pPr>
            <w:r>
              <w:rPr>
                <w:snapToGrid w:val="0"/>
              </w:rPr>
              <w:t>respiration)</w:t>
            </w:r>
          </w:p>
          <w:p w:rsidR="00766F6B" w:rsidRDefault="00766F6B" w:rsidP="00766F6B">
            <w:pPr>
              <w:rPr>
                <w:snapToGrid w:val="0"/>
              </w:rPr>
            </w:pPr>
            <w:r>
              <w:rPr>
                <w:snapToGrid w:val="0"/>
              </w:rPr>
              <w:t>Apprendre des chants en formation</w:t>
            </w:r>
          </w:p>
          <w:p w:rsidR="00766F6B" w:rsidRDefault="00766F6B" w:rsidP="00766F6B">
            <w:pPr>
              <w:rPr>
                <w:snapToGrid w:val="0"/>
              </w:rPr>
            </w:pPr>
            <w:r>
              <w:rPr>
                <w:snapToGrid w:val="0"/>
              </w:rPr>
              <w:t>chorale</w:t>
            </w:r>
          </w:p>
          <w:p w:rsidR="00766F6B" w:rsidRDefault="00766F6B" w:rsidP="00766F6B">
            <w:pPr>
              <w:rPr>
                <w:snapToGrid w:val="0"/>
              </w:rPr>
            </w:pPr>
            <w:r>
              <w:rPr>
                <w:rFonts w:eastAsia="TimesNewRoman" w:hint="eastAsia"/>
                <w:snapToGrid w:val="0"/>
              </w:rPr>
              <w:t>→</w:t>
            </w:r>
            <w:r>
              <w:rPr>
                <w:snapToGrid w:val="0"/>
              </w:rPr>
              <w:t>Tenir sa voix et sa place, notamment dans un chant polyphonique</w:t>
            </w:r>
          </w:p>
          <w:p w:rsidR="00766F6B" w:rsidRDefault="00766F6B" w:rsidP="00766F6B">
            <w:pPr>
              <w:rPr>
                <w:u w:val="single"/>
              </w:rPr>
            </w:pPr>
          </w:p>
          <w:p w:rsidR="00766F6B" w:rsidRDefault="00766F6B" w:rsidP="00766F6B">
            <w:pPr>
              <w:rPr>
                <w:u w:val="single"/>
              </w:rPr>
            </w:pPr>
            <w:r>
              <w:rPr>
                <w:snapToGrid w:val="0"/>
                <w:u w:val="single"/>
              </w:rPr>
              <w:t xml:space="preserve">Réaliser des jeux rythmiques sur des </w:t>
            </w:r>
            <w:r>
              <w:rPr>
                <w:snapToGrid w:val="0"/>
                <w:u w:val="single"/>
              </w:rPr>
              <w:lastRenderedPageBreak/>
              <w:t>formules simples joués sur des objets sonores appropriés :</w:t>
            </w:r>
          </w:p>
          <w:p w:rsidR="00766F6B" w:rsidRDefault="00766F6B" w:rsidP="00766F6B">
            <w:pPr>
              <w:rPr>
                <w:rFonts w:ascii="Calibri" w:hAnsi="Calibri"/>
                <w:snapToGrid w:val="0"/>
                <w:sz w:val="18"/>
              </w:rPr>
            </w:pPr>
          </w:p>
          <w:p w:rsidR="00766F6B" w:rsidRDefault="00766F6B" w:rsidP="00766F6B">
            <w:pPr>
              <w:rPr>
                <w:snapToGrid w:val="0"/>
              </w:rPr>
            </w:pPr>
            <w:r>
              <w:rPr>
                <w:snapToGrid w:val="0"/>
              </w:rPr>
              <w:t>Jeux rythmiques sur plusieurs instruments différents (qui peuvent être fabriqués en lien avec l’initiation technologique)</w:t>
            </w:r>
          </w:p>
          <w:p w:rsidR="00766F6B" w:rsidRDefault="00766F6B" w:rsidP="00766F6B">
            <w:pPr>
              <w:rPr>
                <w:snapToGrid w:val="0"/>
              </w:rPr>
            </w:pPr>
            <w:r>
              <w:rPr>
                <w:snapToGrid w:val="0"/>
              </w:rPr>
              <w:t>Initiation à l’orchestration</w:t>
            </w:r>
          </w:p>
          <w:p w:rsidR="00766F6B" w:rsidRDefault="00766F6B" w:rsidP="00766F6B">
            <w:pPr>
              <w:rPr>
                <w:snapToGrid w:val="0"/>
              </w:rPr>
            </w:pPr>
            <w:r>
              <w:rPr>
                <w:rFonts w:eastAsia="TimesNewRoman" w:hint="eastAsia"/>
                <w:snapToGrid w:val="0"/>
              </w:rPr>
              <w:t>→</w:t>
            </w:r>
            <w:r>
              <w:rPr>
                <w:snapToGrid w:val="0"/>
              </w:rPr>
              <w:t>Assumer son rôle dans un travail</w:t>
            </w:r>
          </w:p>
          <w:p w:rsidR="00766F6B" w:rsidRDefault="00766F6B" w:rsidP="00766F6B">
            <w:pPr>
              <w:rPr>
                <w:snapToGrid w:val="0"/>
              </w:rPr>
            </w:pPr>
            <w:r>
              <w:rPr>
                <w:snapToGrid w:val="0"/>
              </w:rPr>
              <w:t>d’accompagnement d’une chanson</w:t>
            </w:r>
          </w:p>
          <w:p w:rsidR="00766F6B" w:rsidRDefault="00766F6B" w:rsidP="00766F6B">
            <w:pPr>
              <w:rPr>
                <w:u w:val="single"/>
              </w:rPr>
            </w:pPr>
            <w:r>
              <w:rPr>
                <w:snapToGrid w:val="0"/>
              </w:rPr>
              <w:t>Exprimer son appréciation pour qualifier une réalisation dansée, chantée ou jouée, à la fois comme acteur ou spectateur</w:t>
            </w:r>
          </w:p>
          <w:p w:rsidR="00766F6B" w:rsidRDefault="00766F6B" w:rsidP="00766F6B">
            <w:pPr>
              <w:rPr>
                <w:u w:val="single"/>
              </w:rPr>
            </w:pPr>
          </w:p>
          <w:p w:rsidR="00766F6B" w:rsidRDefault="00766F6B" w:rsidP="00766F6B">
            <w:pPr>
              <w:rPr>
                <w:snapToGrid w:val="0"/>
                <w:u w:val="single"/>
              </w:rPr>
            </w:pPr>
            <w:r>
              <w:rPr>
                <w:snapToGrid w:val="0"/>
                <w:u w:val="single"/>
              </w:rPr>
              <w:t>Grâce à des activités d’écoute, s’exercer à comparer des œuvres  musicales, découvrir la variété des genres et des styles selon les époques et la culture :</w:t>
            </w:r>
          </w:p>
          <w:p w:rsidR="00766F6B" w:rsidRDefault="00766F6B" w:rsidP="00766F6B">
            <w:pPr>
              <w:numPr>
                <w:ilvl w:val="0"/>
                <w:numId w:val="1"/>
              </w:numPr>
              <w:rPr>
                <w:snapToGrid w:val="0"/>
              </w:rPr>
            </w:pPr>
            <w:r>
              <w:rPr>
                <w:snapToGrid w:val="0"/>
              </w:rPr>
              <w:t>Ecoute des musiques du monde (approche culturelle des musiques dans le monde)</w:t>
            </w:r>
            <w:r>
              <w:rPr>
                <w:color w:val="808000"/>
              </w:rPr>
              <w:t xml:space="preserve"> </w:t>
            </w:r>
          </w:p>
          <w:p w:rsidR="00766F6B" w:rsidRDefault="00766F6B" w:rsidP="00766F6B">
            <w:pPr>
              <w:numPr>
                <w:ilvl w:val="0"/>
                <w:numId w:val="1"/>
              </w:numPr>
              <w:rPr>
                <w:snapToGrid w:val="0"/>
              </w:rPr>
            </w:pPr>
            <w:bookmarkStart w:id="0" w:name="_GoBack"/>
            <w:bookmarkEnd w:id="0"/>
            <w:r>
              <w:rPr>
                <w:color w:val="808000"/>
              </w:rPr>
              <w:t xml:space="preserve">En lien avec l’éducation musicale/ </w:t>
            </w:r>
            <w:r>
              <w:rPr>
                <w:color w:val="FF00FF"/>
              </w:rPr>
              <w:t>expression corporelle</w:t>
            </w:r>
            <w:r>
              <w:rPr>
                <w:color w:val="808000"/>
              </w:rPr>
              <w:t xml:space="preserve"> : Des musiques du XXème  siècle</w:t>
            </w:r>
          </w:p>
          <w:p w:rsidR="00766F6B" w:rsidRDefault="00766F6B" w:rsidP="00766F6B">
            <w:pPr>
              <w:rPr>
                <w:snapToGrid w:val="0"/>
              </w:rPr>
            </w:pPr>
            <w:r>
              <w:rPr>
                <w:snapToGrid w:val="0"/>
              </w:rPr>
              <w:t>Inscrire des références d’œuvres  musicales dans sa mémoire à long terme.</w:t>
            </w:r>
          </w:p>
          <w:p w:rsidR="00766F6B" w:rsidRDefault="00766F6B" w:rsidP="00766F6B">
            <w:pPr>
              <w:rPr>
                <w:snapToGrid w:val="0"/>
              </w:rPr>
            </w:pPr>
            <w:r>
              <w:rPr>
                <w:snapToGrid w:val="0"/>
              </w:rPr>
              <w:t>Ecoute et reconnaissance :</w:t>
            </w:r>
          </w:p>
          <w:p w:rsidR="00766F6B" w:rsidRDefault="00766F6B" w:rsidP="00766F6B">
            <w:pPr>
              <w:rPr>
                <w:snapToGrid w:val="0"/>
              </w:rPr>
            </w:pPr>
            <w:r>
              <w:rPr>
                <w:snapToGrid w:val="0"/>
              </w:rPr>
              <w:t>- répertoire baroque (Vivaldi,…) et</w:t>
            </w:r>
          </w:p>
          <w:p w:rsidR="00766F6B" w:rsidRDefault="00766F6B" w:rsidP="00766F6B">
            <w:pPr>
              <w:rPr>
                <w:snapToGrid w:val="0"/>
              </w:rPr>
            </w:pPr>
            <w:r>
              <w:rPr>
                <w:snapToGrid w:val="0"/>
              </w:rPr>
              <w:t>classique (Mozart,…)</w:t>
            </w:r>
          </w:p>
          <w:p w:rsidR="00766F6B" w:rsidRDefault="00766F6B" w:rsidP="00766F6B">
            <w:pPr>
              <w:rPr>
                <w:snapToGrid w:val="0"/>
              </w:rPr>
            </w:pPr>
            <w:r>
              <w:rPr>
                <w:snapToGrid w:val="0"/>
              </w:rPr>
              <w:t>- Connaître d’autres formes musicales</w:t>
            </w:r>
          </w:p>
          <w:p w:rsidR="00766F6B" w:rsidRDefault="00766F6B" w:rsidP="00766F6B">
            <w:pPr>
              <w:rPr>
                <w:snapToGrid w:val="0"/>
              </w:rPr>
            </w:pPr>
            <w:r>
              <w:rPr>
                <w:snapToGrid w:val="0"/>
              </w:rPr>
              <w:t>(symphonies et opéras ; XXème siècle ; jazz ; musique de film…)</w:t>
            </w:r>
          </w:p>
          <w:p w:rsidR="00766F6B" w:rsidRDefault="00766F6B" w:rsidP="00766F6B">
            <w:pPr>
              <w:rPr>
                <w:snapToGrid w:val="0"/>
              </w:rPr>
            </w:pPr>
            <w:r>
              <w:rPr>
                <w:snapToGrid w:val="0"/>
              </w:rPr>
              <w:t>Situer une œuvre dans son contexte de création.</w:t>
            </w:r>
          </w:p>
          <w:p w:rsidR="00766F6B" w:rsidRDefault="00766F6B" w:rsidP="00766F6B">
            <w:pPr>
              <w:rPr>
                <w:snapToGrid w:val="0"/>
                <w:u w:val="single"/>
              </w:rPr>
            </w:pPr>
          </w:p>
          <w:p w:rsidR="00766F6B" w:rsidRDefault="00766F6B" w:rsidP="00766F6B">
            <w:pPr>
              <w:rPr>
                <w:snapToGrid w:val="0"/>
                <w:u w:val="single"/>
              </w:rPr>
            </w:pPr>
            <w:r>
              <w:rPr>
                <w:snapToGrid w:val="0"/>
                <w:u w:val="single"/>
              </w:rPr>
              <w:t>Percevoir et identifier des éléments musicaux caractéristiques de la musique :</w:t>
            </w:r>
          </w:p>
          <w:p w:rsidR="00766F6B" w:rsidRDefault="00766F6B" w:rsidP="00766F6B">
            <w:pPr>
              <w:rPr>
                <w:snapToGrid w:val="0"/>
                <w:u w:val="single"/>
              </w:rPr>
            </w:pPr>
          </w:p>
          <w:p w:rsidR="00766F6B" w:rsidRDefault="00766F6B" w:rsidP="00766F6B">
            <w:pPr>
              <w:rPr>
                <w:snapToGrid w:val="0"/>
              </w:rPr>
            </w:pPr>
            <w:r>
              <w:rPr>
                <w:snapToGrid w:val="0"/>
              </w:rPr>
              <w:t>Prendre conscience des différents plans sonores d’une œuvre  musicale</w:t>
            </w:r>
          </w:p>
          <w:p w:rsidR="00766F6B" w:rsidRDefault="00766F6B" w:rsidP="00766F6B">
            <w:pPr>
              <w:rPr>
                <w:snapToGrid w:val="0"/>
              </w:rPr>
            </w:pPr>
            <w:r>
              <w:rPr>
                <w:snapToGrid w:val="0"/>
              </w:rPr>
              <w:t>Mémoriser l’organisation des éléments</w:t>
            </w:r>
          </w:p>
          <w:p w:rsidR="00766F6B" w:rsidRDefault="00766F6B" w:rsidP="00766F6B">
            <w:pPr>
              <w:rPr>
                <w:snapToGrid w:val="0"/>
              </w:rPr>
            </w:pPr>
            <w:r>
              <w:rPr>
                <w:snapToGrid w:val="0"/>
              </w:rPr>
              <w:t>d’une œuvre  musicale dans leur ordre et leur superposition (succession,</w:t>
            </w:r>
          </w:p>
          <w:p w:rsidR="00766F6B" w:rsidRDefault="00766F6B" w:rsidP="00766F6B">
            <w:pPr>
              <w:rPr>
                <w:snapToGrid w:val="0"/>
              </w:rPr>
            </w:pPr>
            <w:r>
              <w:rPr>
                <w:snapToGrid w:val="0"/>
              </w:rPr>
              <w:t>simultanéité, rupture)</w:t>
            </w:r>
          </w:p>
          <w:p w:rsidR="00766F6B" w:rsidRDefault="00766F6B" w:rsidP="00766F6B">
            <w:pPr>
              <w:rPr>
                <w:u w:val="single"/>
              </w:rPr>
            </w:pPr>
            <w:r>
              <w:rPr>
                <w:snapToGrid w:val="0"/>
              </w:rPr>
              <w:t>Nommer et caractériser les sons (lexique) : recourir au codage et à la partition</w:t>
            </w:r>
          </w:p>
          <w:p w:rsidR="00710121" w:rsidRDefault="00710121" w:rsidP="00766F6B">
            <w:pPr>
              <w:rPr>
                <w:u w:val="single"/>
              </w:rPr>
            </w:pPr>
          </w:p>
        </w:tc>
        <w:tc>
          <w:tcPr>
            <w:tcW w:w="3886" w:type="dxa"/>
          </w:tcPr>
          <w:p w:rsidR="00766F6B" w:rsidRDefault="00766F6B" w:rsidP="00766F6B">
            <w:pPr>
              <w:rPr>
                <w:u w:val="single"/>
              </w:rPr>
            </w:pPr>
            <w:r>
              <w:rPr>
                <w:snapToGrid w:val="0"/>
                <w:u w:val="single"/>
              </w:rPr>
              <w:lastRenderedPageBreak/>
              <w:t>S’exercer à des pratiques concernant la voix et l’écoute : jeux vocaux, chants divers, en canon, à deux voix, en petits groupes ou en formation chorale</w:t>
            </w:r>
            <w:r>
              <w:rPr>
                <w:snapToGrid w:val="0"/>
              </w:rPr>
              <w:t> :</w:t>
            </w:r>
          </w:p>
          <w:p w:rsidR="00766F6B" w:rsidRDefault="00766F6B" w:rsidP="00766F6B">
            <w:pPr>
              <w:numPr>
                <w:ilvl w:val="0"/>
                <w:numId w:val="3"/>
              </w:numPr>
              <w:rPr>
                <w:rFonts w:ascii="Calibri" w:hAnsi="Calibri"/>
                <w:snapToGrid w:val="0"/>
                <w:sz w:val="18"/>
              </w:rPr>
            </w:pPr>
            <w:r>
              <w:t>Travail de dernière période pour le spectacle de fin d’année</w:t>
            </w:r>
          </w:p>
          <w:p w:rsidR="00766F6B" w:rsidRDefault="00766F6B" w:rsidP="00766F6B">
            <w:pPr>
              <w:rPr>
                <w:snapToGrid w:val="0"/>
              </w:rPr>
            </w:pPr>
            <w:r>
              <w:rPr>
                <w:snapToGrid w:val="0"/>
              </w:rPr>
              <w:t>Pratique de jeux vocaux (maîtrise de la</w:t>
            </w:r>
          </w:p>
          <w:p w:rsidR="00766F6B" w:rsidRDefault="00766F6B" w:rsidP="00766F6B">
            <w:pPr>
              <w:rPr>
                <w:snapToGrid w:val="0"/>
              </w:rPr>
            </w:pPr>
            <w:r>
              <w:rPr>
                <w:snapToGrid w:val="0"/>
              </w:rPr>
              <w:t>respiration)</w:t>
            </w:r>
          </w:p>
          <w:p w:rsidR="00766F6B" w:rsidRDefault="00766F6B" w:rsidP="00766F6B">
            <w:pPr>
              <w:rPr>
                <w:snapToGrid w:val="0"/>
              </w:rPr>
            </w:pPr>
            <w:r>
              <w:rPr>
                <w:snapToGrid w:val="0"/>
              </w:rPr>
              <w:t>Apprendre des chants en petits groupes (rechercher différents tons)</w:t>
            </w:r>
          </w:p>
          <w:p w:rsidR="00766F6B" w:rsidRDefault="00766F6B" w:rsidP="00766F6B">
            <w:pPr>
              <w:rPr>
                <w:snapToGrid w:val="0"/>
              </w:rPr>
            </w:pPr>
            <w:r>
              <w:rPr>
                <w:rFonts w:eastAsia="TimesNewRoman" w:hint="eastAsia"/>
                <w:snapToGrid w:val="0"/>
              </w:rPr>
              <w:t>→</w:t>
            </w:r>
            <w:r>
              <w:rPr>
                <w:snapToGrid w:val="0"/>
              </w:rPr>
              <w:t>Contrôler sa voix et son attitude</w:t>
            </w:r>
          </w:p>
          <w:p w:rsidR="00766F6B" w:rsidRDefault="00766F6B" w:rsidP="00766F6B">
            <w:pPr>
              <w:rPr>
                <w:rFonts w:ascii="Calibri" w:hAnsi="Calibri"/>
                <w:snapToGrid w:val="0"/>
                <w:sz w:val="18"/>
              </w:rPr>
            </w:pPr>
            <w:r>
              <w:rPr>
                <w:snapToGrid w:val="0"/>
              </w:rPr>
              <w:t>corporelle</w:t>
            </w:r>
          </w:p>
          <w:p w:rsidR="00766F6B" w:rsidRDefault="00766F6B" w:rsidP="00766F6B">
            <w:pPr>
              <w:rPr>
                <w:u w:val="single"/>
              </w:rPr>
            </w:pPr>
          </w:p>
          <w:p w:rsidR="00766F6B" w:rsidRDefault="00766F6B" w:rsidP="00766F6B">
            <w:pPr>
              <w:rPr>
                <w:u w:val="single"/>
              </w:rPr>
            </w:pPr>
            <w:r>
              <w:rPr>
                <w:snapToGrid w:val="0"/>
                <w:u w:val="single"/>
              </w:rPr>
              <w:t xml:space="preserve">Réaliser des jeux rythmiques sur des formules simples joués sur des objets </w:t>
            </w:r>
            <w:r>
              <w:rPr>
                <w:snapToGrid w:val="0"/>
                <w:u w:val="single"/>
              </w:rPr>
              <w:lastRenderedPageBreak/>
              <w:t>sonores appropriés :</w:t>
            </w:r>
          </w:p>
          <w:p w:rsidR="00766F6B" w:rsidRDefault="00766F6B" w:rsidP="00766F6B">
            <w:pPr>
              <w:rPr>
                <w:rFonts w:ascii="Calibri" w:hAnsi="Calibri"/>
                <w:snapToGrid w:val="0"/>
                <w:sz w:val="18"/>
              </w:rPr>
            </w:pPr>
          </w:p>
          <w:p w:rsidR="00766F6B" w:rsidRDefault="00766F6B" w:rsidP="00766F6B">
            <w:pPr>
              <w:rPr>
                <w:snapToGrid w:val="0"/>
              </w:rPr>
            </w:pPr>
            <w:r>
              <w:rPr>
                <w:snapToGrid w:val="0"/>
              </w:rPr>
              <w:t>Participer à un jeu rythmique sur des</w:t>
            </w:r>
          </w:p>
          <w:p w:rsidR="00766F6B" w:rsidRDefault="00766F6B" w:rsidP="00766F6B">
            <w:pPr>
              <w:rPr>
                <w:snapToGrid w:val="0"/>
              </w:rPr>
            </w:pPr>
            <w:r>
              <w:rPr>
                <w:snapToGrid w:val="0"/>
              </w:rPr>
              <w:t>formules simples (avec un objet sonore approprié)</w:t>
            </w:r>
          </w:p>
          <w:p w:rsidR="00766F6B" w:rsidRDefault="00766F6B" w:rsidP="00766F6B">
            <w:pPr>
              <w:rPr>
                <w:rFonts w:ascii="Calibri" w:hAnsi="Calibri"/>
                <w:snapToGrid w:val="0"/>
                <w:sz w:val="18"/>
              </w:rPr>
            </w:pPr>
            <w:r>
              <w:rPr>
                <w:snapToGrid w:val="0"/>
              </w:rPr>
              <w:t>Témoigner de son aisance dans une danse collective</w:t>
            </w:r>
          </w:p>
          <w:p w:rsidR="00766F6B" w:rsidRDefault="00766F6B" w:rsidP="00766F6B">
            <w:pPr>
              <w:rPr>
                <w:snapToGrid w:val="0"/>
                <w:u w:val="single"/>
              </w:rPr>
            </w:pPr>
          </w:p>
          <w:p w:rsidR="00766F6B" w:rsidRDefault="00766F6B" w:rsidP="00766F6B">
            <w:pPr>
              <w:rPr>
                <w:snapToGrid w:val="0"/>
                <w:u w:val="single"/>
              </w:rPr>
            </w:pPr>
            <w:r>
              <w:rPr>
                <w:snapToGrid w:val="0"/>
                <w:u w:val="single"/>
              </w:rPr>
              <w:t>Grâce à des activités d’écoute, s’exercer à comparer des œuvres  musicales, découvrir la variété des genres et des styles selon les époques et la culture :</w:t>
            </w:r>
          </w:p>
          <w:p w:rsidR="00766F6B" w:rsidRDefault="00766F6B" w:rsidP="00766F6B">
            <w:pPr>
              <w:numPr>
                <w:ilvl w:val="0"/>
                <w:numId w:val="2"/>
              </w:numPr>
              <w:rPr>
                <w:snapToGrid w:val="0"/>
                <w:u w:val="single"/>
              </w:rPr>
            </w:pPr>
            <w:r>
              <w:rPr>
                <w:color w:val="808000"/>
              </w:rPr>
              <w:t>En lien avec l’éducation musicale : Musique religieuse (un chant grégorien) et musique profane (une chanson de troubadour).</w:t>
            </w:r>
          </w:p>
          <w:p w:rsidR="00766F6B" w:rsidRDefault="00766F6B" w:rsidP="00766F6B">
            <w:pPr>
              <w:rPr>
                <w:snapToGrid w:val="0"/>
              </w:rPr>
            </w:pPr>
            <w:r>
              <w:rPr>
                <w:snapToGrid w:val="0"/>
              </w:rPr>
              <w:t>Situer dans le temps les œuvres  et leur compositeur.</w:t>
            </w:r>
          </w:p>
          <w:p w:rsidR="00766F6B" w:rsidRDefault="00766F6B" w:rsidP="00766F6B">
            <w:pPr>
              <w:rPr>
                <w:snapToGrid w:val="0"/>
              </w:rPr>
            </w:pPr>
            <w:r>
              <w:rPr>
                <w:snapToGrid w:val="0"/>
              </w:rPr>
              <w:t>Ecoute et reconnaissance : connaître des œuvres  de la musique classique, des opéras, des oratorios (œuvres   lyriques dramatiques).</w:t>
            </w:r>
          </w:p>
          <w:p w:rsidR="00766F6B" w:rsidRDefault="00766F6B" w:rsidP="00766F6B">
            <w:pPr>
              <w:rPr>
                <w:u w:val="single"/>
              </w:rPr>
            </w:pPr>
            <w:r>
              <w:rPr>
                <w:snapToGrid w:val="0"/>
              </w:rPr>
              <w:t>Porter un jugement esthétique sur une œuvre du répertoire : justifier ses goûts et les faire partager.</w:t>
            </w:r>
          </w:p>
          <w:p w:rsidR="00766F6B" w:rsidRDefault="00766F6B" w:rsidP="00766F6B">
            <w:pPr>
              <w:rPr>
                <w:snapToGrid w:val="0"/>
                <w:u w:val="single"/>
              </w:rPr>
            </w:pPr>
          </w:p>
          <w:p w:rsidR="00766F6B" w:rsidRDefault="00766F6B" w:rsidP="00766F6B">
            <w:pPr>
              <w:rPr>
                <w:snapToGrid w:val="0"/>
                <w:u w:val="single"/>
              </w:rPr>
            </w:pPr>
            <w:r>
              <w:rPr>
                <w:snapToGrid w:val="0"/>
                <w:u w:val="single"/>
              </w:rPr>
              <w:t>Percevoir et identifier des éléments musicaux caractéristiques de la musique :</w:t>
            </w:r>
          </w:p>
          <w:p w:rsidR="00766F6B" w:rsidRDefault="00766F6B" w:rsidP="00766F6B">
            <w:pPr>
              <w:rPr>
                <w:u w:val="single"/>
              </w:rPr>
            </w:pPr>
          </w:p>
          <w:p w:rsidR="00766F6B" w:rsidRDefault="00766F6B" w:rsidP="00766F6B">
            <w:pPr>
              <w:rPr>
                <w:snapToGrid w:val="0"/>
              </w:rPr>
            </w:pPr>
            <w:r>
              <w:rPr>
                <w:snapToGrid w:val="0"/>
              </w:rPr>
              <w:t>Mémoriser l’organisation des éléments</w:t>
            </w:r>
          </w:p>
          <w:p w:rsidR="00766F6B" w:rsidRDefault="00766F6B" w:rsidP="00766F6B">
            <w:pPr>
              <w:rPr>
                <w:snapToGrid w:val="0"/>
              </w:rPr>
            </w:pPr>
            <w:r>
              <w:rPr>
                <w:snapToGrid w:val="0"/>
              </w:rPr>
              <w:t>d’une œuvre  musicale dans leur ordre et leur superposition (hauteur, intensité, vitesse,…)</w:t>
            </w:r>
          </w:p>
          <w:p w:rsidR="00766F6B" w:rsidRDefault="00766F6B" w:rsidP="00766F6B">
            <w:pPr>
              <w:rPr>
                <w:u w:val="single"/>
              </w:rPr>
            </w:pPr>
          </w:p>
          <w:p w:rsidR="00766F6B" w:rsidRDefault="00766F6B" w:rsidP="00766F6B">
            <w:pPr>
              <w:rPr>
                <w:color w:val="0000FF"/>
              </w:rPr>
            </w:pPr>
          </w:p>
          <w:p w:rsidR="00710121" w:rsidRDefault="00710121">
            <w:pPr>
              <w:rPr>
                <w:color w:val="808000"/>
                <w:u w:val="single"/>
              </w:rPr>
            </w:pPr>
          </w:p>
        </w:tc>
        <w:tc>
          <w:tcPr>
            <w:tcW w:w="3886" w:type="dxa"/>
          </w:tcPr>
          <w:p w:rsidR="00710121" w:rsidRDefault="00710121"/>
          <w:p w:rsidR="00710121" w:rsidRDefault="00710121"/>
          <w:p w:rsidR="00710121" w:rsidRDefault="00710121"/>
          <w:p w:rsidR="00710121" w:rsidRDefault="00710121"/>
          <w:p w:rsidR="00710121" w:rsidRDefault="00710121"/>
          <w:p w:rsidR="00710121" w:rsidRDefault="00710121"/>
          <w:p w:rsidR="00710121" w:rsidRDefault="00710121"/>
          <w:p w:rsidR="00710121" w:rsidRDefault="00710121"/>
          <w:p w:rsidR="00710121" w:rsidRDefault="00710121"/>
          <w:p w:rsidR="00710121" w:rsidRDefault="00710121"/>
          <w:p w:rsidR="00710121" w:rsidRDefault="00710121"/>
          <w:p w:rsidR="00710121" w:rsidRDefault="00710121"/>
          <w:p w:rsidR="00710121" w:rsidRDefault="00710121"/>
          <w:p w:rsidR="00710121" w:rsidRDefault="00710121"/>
          <w:p w:rsidR="00710121" w:rsidRDefault="00710121"/>
          <w:p w:rsidR="00710121" w:rsidRDefault="00710121">
            <w:pPr>
              <w:rPr>
                <w:snapToGrid w:val="0"/>
                <w:color w:val="008000"/>
              </w:rPr>
            </w:pPr>
            <w:r>
              <w:rPr>
                <w:snapToGrid w:val="0"/>
                <w:color w:val="000000"/>
              </w:rPr>
              <w:t xml:space="preserve">Distinguer les grandes catégories de la </w:t>
            </w:r>
            <w:r>
              <w:rPr>
                <w:snapToGrid w:val="0"/>
                <w:color w:val="000000"/>
              </w:rPr>
              <w:lastRenderedPageBreak/>
              <w:t>création artistique (</w:t>
            </w:r>
            <w:r>
              <w:rPr>
                <w:snapToGrid w:val="0"/>
                <w:color w:val="808000"/>
              </w:rPr>
              <w:t xml:space="preserve">musique, </w:t>
            </w:r>
            <w:r>
              <w:rPr>
                <w:snapToGrid w:val="0"/>
                <w:color w:val="FF00FF"/>
              </w:rPr>
              <w:t>danse</w:t>
            </w:r>
            <w:r>
              <w:rPr>
                <w:snapToGrid w:val="0"/>
                <w:color w:val="000000"/>
              </w:rPr>
              <w:t xml:space="preserve">) </w:t>
            </w:r>
          </w:p>
          <w:p w:rsidR="00710121" w:rsidRDefault="00710121">
            <w:pPr>
              <w:rPr>
                <w:snapToGrid w:val="0"/>
                <w:color w:val="000000"/>
              </w:rPr>
            </w:pPr>
          </w:p>
          <w:p w:rsidR="00710121" w:rsidRDefault="00710121">
            <w:pPr>
              <w:rPr>
                <w:snapToGrid w:val="0"/>
              </w:rPr>
            </w:pPr>
            <w:r>
              <w:rPr>
                <w:snapToGrid w:val="0"/>
              </w:rPr>
              <w:t xml:space="preserve">Interpréter de mémoire une chanson, </w:t>
            </w:r>
            <w:proofErr w:type="gramStart"/>
            <w:r>
              <w:rPr>
                <w:snapToGrid w:val="0"/>
              </w:rPr>
              <w:t>participer</w:t>
            </w:r>
            <w:proofErr w:type="gramEnd"/>
            <w:r>
              <w:rPr>
                <w:snapToGrid w:val="0"/>
              </w:rPr>
              <w:t xml:space="preserve"> avec exactitude à un jeu rythmique ; repérer des éléments</w:t>
            </w:r>
          </w:p>
          <w:p w:rsidR="00710121" w:rsidRDefault="00710121">
            <w:pPr>
              <w:rPr>
                <w:snapToGrid w:val="0"/>
              </w:rPr>
            </w:pPr>
            <w:r>
              <w:rPr>
                <w:snapToGrid w:val="0"/>
              </w:rPr>
              <w:t xml:space="preserve">musicaux caractéristiques simples </w:t>
            </w:r>
          </w:p>
          <w:p w:rsidR="00710121" w:rsidRDefault="00710121">
            <w:pPr>
              <w:rPr>
                <w:snapToGrid w:val="0"/>
              </w:rPr>
            </w:pPr>
          </w:p>
          <w:p w:rsidR="00710121" w:rsidRDefault="00710121">
            <w:pPr>
              <w:rPr>
                <w:rFonts w:ascii="Univers-Condensed" w:hAnsi="Univers-Condensed"/>
                <w:snapToGrid w:val="0"/>
                <w:color w:val="000000"/>
                <w:sz w:val="19"/>
              </w:rPr>
            </w:pPr>
            <w:r>
              <w:rPr>
                <w:snapToGrid w:val="0"/>
              </w:rPr>
              <w:t xml:space="preserve">Inventer et réaliser des chorégraphies ou des enchaînements, à visée artistique ou expressive. </w:t>
            </w:r>
          </w:p>
          <w:p w:rsidR="00710121" w:rsidRDefault="00710121">
            <w:pPr>
              <w:rPr>
                <w:u w:val="single"/>
              </w:rPr>
            </w:pPr>
          </w:p>
        </w:tc>
      </w:tr>
    </w:tbl>
    <w:p w:rsidR="000153EE" w:rsidRDefault="000153EE">
      <w:pPr>
        <w:ind w:firstLine="708"/>
        <w:rPr>
          <w:u w:val="single"/>
        </w:rPr>
      </w:pPr>
    </w:p>
    <w:p w:rsidR="000153EE" w:rsidRDefault="000153EE"/>
    <w:p w:rsidR="000153EE" w:rsidRDefault="000153EE">
      <w:pPr>
        <w:rPr>
          <w:i/>
        </w:rPr>
      </w:pPr>
    </w:p>
    <w:p w:rsidR="000153EE" w:rsidRDefault="000153EE"/>
    <w:p w:rsidR="000153EE" w:rsidRDefault="000153EE">
      <w:pPr>
        <w:ind w:left="1080"/>
      </w:pPr>
    </w:p>
    <w:p w:rsidR="00B071C6" w:rsidRDefault="00B071C6">
      <w:pPr>
        <w:ind w:firstLine="708"/>
        <w:jc w:val="center"/>
      </w:pPr>
    </w:p>
    <w:sectPr w:rsidR="00B071C6">
      <w:pgSz w:w="16840" w:h="11907" w:orient="landscape" w:code="9"/>
      <w:pgMar w:top="851" w:right="567" w:bottom="709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nivers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3A6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A044CA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55B1374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1F33C50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21"/>
    <w:rsid w:val="000153EE"/>
    <w:rsid w:val="00710121"/>
    <w:rsid w:val="00766F6B"/>
    <w:rsid w:val="00AB6C74"/>
    <w:rsid w:val="00B071C6"/>
    <w:rsid w:val="00D97C63"/>
    <w:rsid w:val="00E1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</w:rPr>
  </w:style>
  <w:style w:type="paragraph" w:styleId="Retraitcorpsdetexte">
    <w:name w:val="Body Text Indent"/>
    <w:basedOn w:val="Normal"/>
    <w:semiHidden/>
    <w:pPr>
      <w:ind w:left="1410"/>
      <w:jc w:val="both"/>
    </w:pPr>
  </w:style>
  <w:style w:type="paragraph" w:styleId="Corpsdetexte">
    <w:name w:val="Body Text"/>
    <w:basedOn w:val="Normal"/>
    <w:semiHidden/>
    <w:pPr>
      <w:jc w:val="both"/>
    </w:pPr>
  </w:style>
  <w:style w:type="paragraph" w:styleId="Corpsdetexte2">
    <w:name w:val="Body Text 2"/>
    <w:basedOn w:val="Normal"/>
    <w:semiHidden/>
    <w:rPr>
      <w:b/>
      <w:snapToGrid w:val="0"/>
    </w:rPr>
  </w:style>
  <w:style w:type="paragraph" w:styleId="Corpsdetexte3">
    <w:name w:val="Body Text 3"/>
    <w:basedOn w:val="Normal"/>
    <w:semiHidden/>
    <w:rPr>
      <w:color w:val="8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</w:rPr>
  </w:style>
  <w:style w:type="paragraph" w:styleId="Retraitcorpsdetexte">
    <w:name w:val="Body Text Indent"/>
    <w:basedOn w:val="Normal"/>
    <w:semiHidden/>
    <w:pPr>
      <w:ind w:left="1410"/>
      <w:jc w:val="both"/>
    </w:pPr>
  </w:style>
  <w:style w:type="paragraph" w:styleId="Corpsdetexte">
    <w:name w:val="Body Text"/>
    <w:basedOn w:val="Normal"/>
    <w:semiHidden/>
    <w:pPr>
      <w:jc w:val="both"/>
    </w:pPr>
  </w:style>
  <w:style w:type="paragraph" w:styleId="Corpsdetexte2">
    <w:name w:val="Body Text 2"/>
    <w:basedOn w:val="Normal"/>
    <w:semiHidden/>
    <w:rPr>
      <w:b/>
      <w:snapToGrid w:val="0"/>
    </w:rPr>
  </w:style>
  <w:style w:type="paragraph" w:styleId="Corpsdetexte3">
    <w:name w:val="Body Text 3"/>
    <w:basedOn w:val="Normal"/>
    <w:semiHidden/>
    <w:rPr>
      <w:color w:val="8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Progression de sciences</vt:lpstr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Progression de sciences</dc:title>
  <dc:creator>Colette &amp; Philippe</dc:creator>
  <cp:lastModifiedBy>UTILISATEUR</cp:lastModifiedBy>
  <cp:revision>2</cp:revision>
  <cp:lastPrinted>2009-08-22T11:52:00Z</cp:lastPrinted>
  <dcterms:created xsi:type="dcterms:W3CDTF">2019-08-17T14:55:00Z</dcterms:created>
  <dcterms:modified xsi:type="dcterms:W3CDTF">2019-08-17T14:55:00Z</dcterms:modified>
</cp:coreProperties>
</file>