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1A" w:rsidRPr="00CC40B0" w:rsidRDefault="00085F37" w:rsidP="00C9141A">
      <w:pPr>
        <w:tabs>
          <w:tab w:val="left" w:pos="3119"/>
        </w:tabs>
        <w:rPr>
          <w:b/>
          <w:sz w:val="28"/>
          <w:szCs w:val="2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75.1pt;margin-top:1.55pt;width:97.5pt;height:85.1pt;z-index:3" o:allowincell="f">
            <v:imagedata r:id="rId4" o:title="" croptop="6896f" cropbottom="5625f"/>
          </v:shape>
        </w:pict>
      </w:r>
      <w:r>
        <w:rPr>
          <w:noProof/>
        </w:rPr>
        <w:pict>
          <v:shape id="_x0000_s1042" type="#_x0000_t75" style="position:absolute;margin-left:435pt;margin-top:-5.7pt;width:88.5pt;height:74.25pt;z-index:7;mso-position-horizontal-relative:text;mso-position-vertical-relative:text">
            <v:imagedata r:id="rId5" o:title=""/>
          </v:shape>
        </w:pict>
      </w:r>
      <w:r>
        <w:rPr>
          <w:noProof/>
        </w:rPr>
        <w:pict>
          <v:shape id="Image 12" o:spid="_x0000_s1040" type="#_x0000_t75" style="position:absolute;margin-left:372.75pt;margin-top:-10.8pt;width:64.85pt;height:93.7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"/>
          </v:shape>
        </w:pict>
      </w:r>
      <w:r w:rsidR="00C9141A">
        <w:rPr>
          <w:b/>
          <w:sz w:val="28"/>
          <w:szCs w:val="28"/>
        </w:rPr>
        <w:t>HA6</w:t>
      </w:r>
      <w:r w:rsidR="00C9141A" w:rsidRPr="00CC40B0">
        <w:rPr>
          <w:b/>
          <w:sz w:val="28"/>
          <w:szCs w:val="28"/>
        </w:rPr>
        <w:t> </w:t>
      </w:r>
    </w:p>
    <w:p w:rsidR="00C9141A" w:rsidRDefault="00085F37" w:rsidP="00C9141A">
      <w:pPr>
        <w:tabs>
          <w:tab w:val="left" w:pos="3119"/>
        </w:tabs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 id="Image 45" o:spid="_x0000_s1043" type="#_x0000_t75" style="position:absolute;left:0;text-align:left;margin-left:.55pt;margin-top:1.65pt;width:50.4pt;height:51pt;z-index: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/>
          </v:shape>
        </w:pict>
      </w:r>
      <w:r w:rsidR="00C9141A">
        <w:rPr>
          <w:b/>
          <w:sz w:val="28"/>
          <w:szCs w:val="28"/>
          <w:u w:val="single"/>
        </w:rPr>
        <w:t>U</w:t>
      </w:r>
      <w:r w:rsidR="00C9141A" w:rsidRPr="00C9141A">
        <w:rPr>
          <w:b/>
          <w:sz w:val="28"/>
          <w:szCs w:val="28"/>
          <w:u w:val="single"/>
        </w:rPr>
        <w:t>ne grande architecture :</w:t>
      </w:r>
    </w:p>
    <w:p w:rsidR="00C9141A" w:rsidRPr="00C9141A" w:rsidRDefault="00C9141A">
      <w:pPr>
        <w:jc w:val="center"/>
        <w:rPr>
          <w:b/>
          <w:sz w:val="28"/>
          <w:szCs w:val="28"/>
          <w:u w:val="single"/>
        </w:rPr>
      </w:pPr>
      <w:proofErr w:type="gramStart"/>
      <w:r w:rsidRPr="00C9141A">
        <w:rPr>
          <w:b/>
          <w:sz w:val="28"/>
          <w:szCs w:val="28"/>
          <w:u w:val="single"/>
        </w:rPr>
        <w:t>un</w:t>
      </w:r>
      <w:proofErr w:type="gramEnd"/>
      <w:r w:rsidRPr="00C9141A">
        <w:rPr>
          <w:b/>
          <w:sz w:val="28"/>
          <w:szCs w:val="28"/>
          <w:u w:val="single"/>
        </w:rPr>
        <w:t xml:space="preserve"> château fort </w:t>
      </w:r>
    </w:p>
    <w:p w:rsidR="000D67BA" w:rsidRDefault="000D67BA">
      <w:pPr>
        <w:jc w:val="center"/>
        <w:rPr>
          <w:b/>
          <w:sz w:val="28"/>
          <w:szCs w:val="28"/>
          <w:u w:val="single"/>
        </w:rPr>
      </w:pPr>
      <w:r w:rsidRPr="007D01FF">
        <w:rPr>
          <w:b/>
          <w:sz w:val="28"/>
          <w:szCs w:val="28"/>
          <w:u w:val="single"/>
        </w:rPr>
        <w:t xml:space="preserve">Château de </w:t>
      </w:r>
      <w:proofErr w:type="spellStart"/>
      <w:r w:rsidRPr="007D01FF">
        <w:rPr>
          <w:b/>
          <w:sz w:val="28"/>
          <w:szCs w:val="28"/>
          <w:u w:val="single"/>
        </w:rPr>
        <w:t>Bonaguil</w:t>
      </w:r>
      <w:proofErr w:type="spellEnd"/>
    </w:p>
    <w:p w:rsidR="00C9141A" w:rsidRPr="007D01FF" w:rsidRDefault="00085F37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60.8pt;margin-top:21.3pt;width:246.75pt;height:177.75pt;z-index:9">
            <v:textbox>
              <w:txbxContent>
                <w:p w:rsidR="00085F37" w:rsidRPr="00085F37" w:rsidRDefault="00085F37" w:rsidP="00085F3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85F37">
                    <w:rPr>
                      <w:color w:val="000000"/>
                      <w:sz w:val="24"/>
                      <w:szCs w:val="24"/>
                    </w:rPr>
                    <w:t xml:space="preserve">Le Château de </w:t>
                  </w:r>
                  <w:proofErr w:type="spellStart"/>
                  <w:r w:rsidRPr="00085F37">
                    <w:rPr>
                      <w:color w:val="000000"/>
                      <w:sz w:val="24"/>
                      <w:szCs w:val="24"/>
                    </w:rPr>
                    <w:t>Bonaguil</w:t>
                  </w:r>
                  <w:proofErr w:type="spellEnd"/>
                  <w:r w:rsidRPr="00085F37">
                    <w:rPr>
                      <w:color w:val="000000"/>
                      <w:sz w:val="24"/>
                      <w:szCs w:val="24"/>
                    </w:rPr>
                    <w:t>, situé sur la commune de Fumel, a été à l'origine édifié au XIII</w:t>
                  </w:r>
                  <w:r w:rsidRPr="00085F37">
                    <w:rPr>
                      <w:color w:val="000000"/>
                      <w:sz w:val="24"/>
                      <w:szCs w:val="24"/>
                      <w:vertAlign w:val="superscript"/>
                    </w:rPr>
                    <w:t>e</w:t>
                  </w:r>
                  <w:r w:rsidRPr="00085F37">
                    <w:rPr>
                      <w:color w:val="000000"/>
                      <w:sz w:val="24"/>
                      <w:szCs w:val="24"/>
                    </w:rPr>
                    <w:t xml:space="preserve"> siècle sur un promontoire rocher, il n'adoptera sa forme actuelle qu'au XV</w:t>
                  </w:r>
                  <w:r w:rsidRPr="00085F37">
                    <w:rPr>
                      <w:color w:val="000000"/>
                      <w:sz w:val="24"/>
                      <w:szCs w:val="24"/>
                      <w:vertAlign w:val="superscript"/>
                    </w:rPr>
                    <w:t>e</w:t>
                  </w:r>
                  <w:r w:rsidRPr="00085F37">
                    <w:rPr>
                      <w:color w:val="000000"/>
                      <w:sz w:val="24"/>
                      <w:szCs w:val="24"/>
                    </w:rPr>
                    <w:t xml:space="preserve"> siècle après de nombreuses modifications jusqu’au début du XVI</w:t>
                  </w:r>
                  <w:r w:rsidRPr="00085F37">
                    <w:rPr>
                      <w:color w:val="000000"/>
                      <w:sz w:val="24"/>
                      <w:szCs w:val="24"/>
                      <w:vertAlign w:val="superscript"/>
                    </w:rPr>
                    <w:t>e</w:t>
                  </w:r>
                  <w:r w:rsidRPr="00085F37">
                    <w:rPr>
                      <w:color w:val="000000"/>
                      <w:sz w:val="24"/>
                      <w:szCs w:val="24"/>
                    </w:rPr>
                    <w:t xml:space="preserve"> siècle vers 1530.</w:t>
                  </w:r>
                </w:p>
                <w:p w:rsidR="00085F37" w:rsidRPr="00085F37" w:rsidRDefault="00085F37" w:rsidP="00085F3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85F37">
                    <w:rPr>
                      <w:color w:val="000000"/>
                      <w:sz w:val="24"/>
                      <w:szCs w:val="24"/>
                    </w:rPr>
                    <w:t>Epoque où la mode du château austère du Moyen-âge laissait la place à l'architecture Renaissance.</w:t>
                  </w:r>
                </w:p>
                <w:p w:rsidR="00085F37" w:rsidRPr="00085F37" w:rsidRDefault="00085F37" w:rsidP="00085F3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85F37">
                    <w:rPr>
                      <w:color w:val="000000"/>
                      <w:sz w:val="24"/>
                      <w:szCs w:val="24"/>
                    </w:rPr>
                    <w:t xml:space="preserve">Ce château est l'un des derniers </w:t>
                  </w:r>
                  <w:r w:rsidRPr="00085F37">
                    <w:rPr>
                      <w:color w:val="000000"/>
                      <w:sz w:val="24"/>
                      <w:szCs w:val="24"/>
                    </w:rPr>
                    <w:t>témoignages</w:t>
                  </w:r>
                  <w:r w:rsidRPr="00085F37">
                    <w:rPr>
                      <w:color w:val="000000"/>
                      <w:sz w:val="24"/>
                      <w:szCs w:val="24"/>
                    </w:rPr>
                    <w:t xml:space="preserve"> de la féodalité où les seigneurs géraient eux-mêmes leur protection.</w:t>
                  </w:r>
                </w:p>
                <w:p w:rsidR="00085F37" w:rsidRDefault="00085F37"/>
              </w:txbxContent>
            </v:textbox>
          </v:shape>
        </w:pict>
      </w:r>
      <w:r>
        <w:pict>
          <v:shape id="_x0000_s1030" type="#_x0000_t75" style="position:absolute;left:0;text-align:left;margin-left:276.7pt;margin-top:220.8pt;width:223.45pt;height:223.05pt;z-index:2" o:allowincell="f">
            <v:imagedata r:id="rId8" o:title="" croptop="5350f" cropbottom="2282f"/>
            <w10:wrap type="topAndBottom"/>
          </v:shape>
        </w:pict>
      </w:r>
      <w:r>
        <w:pict>
          <v:shape id="_x0000_s1029" type="#_x0000_t75" style="position:absolute;left:0;text-align:left;margin-left:12pt;margin-top:22.35pt;width:249.65pt;height:186.5pt;z-index:1" o:allowincell="f">
            <v:imagedata r:id="rId9" o:title=""/>
            <w10:wrap type="topAndBottom"/>
          </v:shape>
        </w:pict>
      </w:r>
    </w:p>
    <w:p w:rsidR="000D67BA" w:rsidRDefault="00085F37">
      <w:r>
        <w:rPr>
          <w:noProof/>
        </w:rPr>
        <w:pict>
          <v:shape id="_x0000_s1036" type="#_x0000_t75" style="position:absolute;margin-left:79.65pt;margin-top:432.45pt;width:319.3pt;height:269.3pt;z-index:4;mso-position-horizontal-relative:text;mso-position-vertical-relative:text">
            <v:imagedata r:id="rId10" o:title=""/>
          </v:shape>
        </w:pict>
      </w:r>
      <w:r>
        <w:rPr>
          <w:noProof/>
        </w:rPr>
        <w:pict>
          <v:shape id="Image 1" o:spid="_x0000_s1037" type="#_x0000_t75" style="position:absolute;margin-left:-8.4pt;margin-top:232.05pt;width:254.55pt;height:174.1pt;z-index:5;visibility:visible;mso-wrap-style:square;mso-position-horizontal-relative:text;mso-position-vertical-relative:text">
            <v:imagedata r:id="rId11" o:title="" croptop="12003f" cropbottom="6307f"/>
          </v:shape>
        </w:pict>
      </w:r>
      <w:bookmarkEnd w:id="0"/>
    </w:p>
    <w:sectPr w:rsidR="000D67BA" w:rsidSect="00C9141A">
      <w:pgSz w:w="11906" w:h="16838"/>
      <w:pgMar w:top="851" w:right="707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569"/>
    <w:rsid w:val="00084F72"/>
    <w:rsid w:val="00085F37"/>
    <w:rsid w:val="000D67BA"/>
    <w:rsid w:val="002A1644"/>
    <w:rsid w:val="007C6569"/>
    <w:rsid w:val="007D01FF"/>
    <w:rsid w:val="00C9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EB2B54D6-BFFE-4158-B55F-594D078D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HA28 Une cité médiévale</vt:lpstr>
    </vt:vector>
  </TitlesOfParts>
  <Company> 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HA28 Une cité médiévale</dc:title>
  <dc:subject/>
  <dc:creator>laetitia</dc:creator>
  <cp:keywords/>
  <cp:lastModifiedBy>Laëtitia Touzain</cp:lastModifiedBy>
  <cp:revision>4</cp:revision>
  <dcterms:created xsi:type="dcterms:W3CDTF">2018-01-04T08:37:00Z</dcterms:created>
  <dcterms:modified xsi:type="dcterms:W3CDTF">2019-06-09T17:02:00Z</dcterms:modified>
</cp:coreProperties>
</file>