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925" w:rsidRPr="00CC40B0" w:rsidRDefault="00D67925" w:rsidP="00D67925">
      <w:pPr>
        <w:tabs>
          <w:tab w:val="left" w:pos="3119"/>
        </w:tabs>
        <w:rPr>
          <w:rFonts w:ascii="Times New Roman" w:hAnsi="Times New Roman" w:cs="Times New Roman"/>
          <w:b/>
          <w:sz w:val="28"/>
          <w:szCs w:val="28"/>
        </w:rPr>
      </w:pPr>
      <w:r w:rsidRPr="0072449D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4B3C6015" wp14:editId="663EF3B2">
            <wp:simplePos x="0" y="0"/>
            <wp:positionH relativeFrom="column">
              <wp:posOffset>9525</wp:posOffset>
            </wp:positionH>
            <wp:positionV relativeFrom="paragraph">
              <wp:posOffset>218440</wp:posOffset>
            </wp:positionV>
            <wp:extent cx="640080" cy="647700"/>
            <wp:effectExtent l="0" t="0" r="7620" b="0"/>
            <wp:wrapNone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 wp14:anchorId="1817ED5A" wp14:editId="68F94892">
            <wp:simplePos x="0" y="0"/>
            <wp:positionH relativeFrom="column">
              <wp:posOffset>1123950</wp:posOffset>
            </wp:positionH>
            <wp:positionV relativeFrom="paragraph">
              <wp:posOffset>-2540</wp:posOffset>
            </wp:positionV>
            <wp:extent cx="683976" cy="1285875"/>
            <wp:effectExtent l="0" t="0" r="1905" b="0"/>
            <wp:wrapNone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5" cy="12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C8A"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3E61EFB1" wp14:editId="4E352D4B">
            <wp:simplePos x="0" y="0"/>
            <wp:positionH relativeFrom="column">
              <wp:posOffset>4591050</wp:posOffset>
            </wp:positionH>
            <wp:positionV relativeFrom="paragraph">
              <wp:posOffset>-184785</wp:posOffset>
            </wp:positionV>
            <wp:extent cx="823472" cy="1190625"/>
            <wp:effectExtent l="0" t="0" r="0" b="0"/>
            <wp:wrapNone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7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787D6" wp14:editId="46C304AB">
                <wp:simplePos x="0" y="0"/>
                <wp:positionH relativeFrom="column">
                  <wp:posOffset>5495925</wp:posOffset>
                </wp:positionH>
                <wp:positionV relativeFrom="paragraph">
                  <wp:posOffset>205105</wp:posOffset>
                </wp:positionV>
                <wp:extent cx="1343025" cy="628650"/>
                <wp:effectExtent l="0" t="247650" r="0" b="24765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6760">
                          <a:off x="0" y="0"/>
                          <a:ext cx="13430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925" w:rsidRDefault="00D67925" w:rsidP="00D67925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036029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XIX</w:t>
                            </w:r>
                            <w:r w:rsidRPr="00036029"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  <w:t xml:space="preserve"> siècle</w:t>
                            </w:r>
                          </w:p>
                          <w:p w:rsidR="00D67925" w:rsidRPr="00F43C8A" w:rsidRDefault="00D67925" w:rsidP="00D67925">
                            <w:pPr>
                              <w:spacing w:after="0" w:line="240" w:lineRule="auto"/>
                              <w:rPr>
                                <w:rFonts w:ascii="Edwardian Script ITC" w:hAnsi="Edwardian Script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787D6" id="_x0000_t202" coordsize="21600,21600" o:spt="202" path="m,l,21600r21600,l21600,xe">
                <v:stroke joinstyle="miter"/>
                <v:path gradientshapeok="t" o:connecttype="rect"/>
              </v:shapetype>
              <v:shape id="Zone de texte 395" o:spid="_x0000_s1026" type="#_x0000_t202" style="position:absolute;margin-left:432.75pt;margin-top:16.15pt;width:105.75pt;height:49.5pt;rotation:-195869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w8jAIAAHoFAAAOAAAAZHJzL2Uyb0RvYy54bWysVF1P2zAUfZ+0/2D5fST9oEBFijoQ0yQE&#10;aDAh7c11bBrNsT3bbdL9+h07SenYXpj2Yl3fe3x8v88v2lqRrXC+Mrqgo6OcEqG5KSv9XNCvj9cf&#10;TinxgemSKaNFQXfC04vF+3fnjZ2LsVkbVQpHQKL9vLEFXYdg51nm+VrUzB8ZKzSM0riaBVzdc1Y6&#10;1oC9Vtk4z2dZY1xpneHCe2ivOiNdJH4pBQ93UnoRiCoofAvpdOlcxTNbnLP5s2N2XfHeDfYPXtSs&#10;0vh0T3XFAiMbV/1BVVfcGW9kOOKmzoyUFRcpBkQzyl9F87BmVqRYkBxv92ny/4+W327vHanKgk7O&#10;jinRrEaRvqFUpBQkiDYIEg1IU2P9HOgHC3xoP5oW5R70HsoYfStdTZxBlkdnp/nsZJanpCBMAjjy&#10;v9vnHNSER47JdJKP8TWHbTY+nR2nomQdWSS1zodPwtQkCgV1qGliZdsbH+AYoAMkwrW5rpRKdVWa&#10;NCCdgPI3C14oHTUidUhPEwPsAklS2CkRMUp/ERIZSgFERepNcakc2TJ0FeNc6JBSkXiBjigJJ97y&#10;sMe/ePWWx10cw89Gh/3jutLGpehfuV1+H1yWHR6JPIg7iqFdtX3hV6bcoe6ptCijt/y6QjVumA/3&#10;zGFioMQWCHc4pDLIuuklStbG/fybPuLRyLBS0mACC+p/bJgTlKjPGi1+NppO48imy/T4ZIyLO7Ss&#10;Di16U18alGOUvEtixAc1iNKZ+gnLYhl/hYlpjr8LGgbxMnR7AcuGi+UygTCkloUb/WB5pI7Vib32&#10;2D4xZ/uGjFNya4ZZZfNXfdlh40ttlptgZJWaNia4y2qfeAx46uV+GcUNcnhPqJeVufgFAAD//wMA&#10;UEsDBBQABgAIAAAAIQAcEYMG4AAAAAsBAAAPAAAAZHJzL2Rvd25yZXYueG1sTI/LTsMwEEX3SPyD&#10;NUhsEHUaqw+lcSqEYIdIKUjdTuPJQ8TjKHbb8Pe4K9jNaI7unJtvJ9uLM42+c6xhPktAEFfOdNxo&#10;+Pp8fVyD8AHZYO+YNPyQh21xe5NjZtyFP+i8D42IIewz1NCGMGRS+qoli37mBuJ4q91oMcR1bKQZ&#10;8RLDbS/TJFlKix3HDy0O9NxS9b0/WQ2HXWm7Fuv6/aGy3qi0fHkLpdb3d9PTBkSgKfzBcNWP6lBE&#10;p6M7sfGi17BeLhYR1aBSBeIKJKtVbHeMk5orkEUu/3cofgEAAP//AwBQSwECLQAUAAYACAAAACEA&#10;toM4kv4AAADhAQAAEwAAAAAAAAAAAAAAAAAAAAAAW0NvbnRlbnRfVHlwZXNdLnhtbFBLAQItABQA&#10;BgAIAAAAIQA4/SH/1gAAAJQBAAALAAAAAAAAAAAAAAAAAC8BAABfcmVscy8ucmVsc1BLAQItABQA&#10;BgAIAAAAIQBZK6w8jAIAAHoFAAAOAAAAAAAAAAAAAAAAAC4CAABkcnMvZTJvRG9jLnhtbFBLAQIt&#10;ABQABgAIAAAAIQAcEYMG4AAAAAsBAAAPAAAAAAAAAAAAAAAAAOYEAABkcnMvZG93bnJldi54bWxQ&#10;SwUGAAAAAAQABADzAAAA8wUAAAAA&#10;" filled="f" stroked="f" strokeweight=".5pt">
                <v:textbox>
                  <w:txbxContent>
                    <w:p w:rsidR="00D67925" w:rsidRDefault="00D67925" w:rsidP="00D67925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 xml:space="preserve">Le </w:t>
                      </w:r>
                      <w:r w:rsidRPr="00036029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XIX</w:t>
                      </w:r>
                      <w:r w:rsidRPr="00036029"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  <w:vertAlign w:val="superscript"/>
                        </w:rPr>
                        <w:t>ème</w:t>
                      </w:r>
                      <w:r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  <w:t xml:space="preserve"> siècle</w:t>
                      </w:r>
                    </w:p>
                    <w:p w:rsidR="00D67925" w:rsidRPr="00F43C8A" w:rsidRDefault="00D67925" w:rsidP="00D67925">
                      <w:pPr>
                        <w:spacing w:after="0" w:line="240" w:lineRule="auto"/>
                        <w:rPr>
                          <w:rFonts w:ascii="Edwardian Script ITC" w:hAnsi="Edwardian Script IT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6EB7D" wp14:editId="32D4EC4F">
                <wp:simplePos x="0" y="0"/>
                <wp:positionH relativeFrom="column">
                  <wp:posOffset>5415280</wp:posOffset>
                </wp:positionH>
                <wp:positionV relativeFrom="paragraph">
                  <wp:posOffset>-88265</wp:posOffset>
                </wp:positionV>
                <wp:extent cx="1143000" cy="923925"/>
                <wp:effectExtent l="19050" t="19050" r="57150" b="47625"/>
                <wp:wrapNone/>
                <wp:docPr id="396" name="Explosion 2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2392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3AD6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396" o:spid="_x0000_s1026" type="#_x0000_t72" style="position:absolute;margin-left:426.4pt;margin-top:-6.95pt;width:90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eZoAIAALwFAAAOAAAAZHJzL2Uyb0RvYy54bWysVE1v2zAMvQ/YfxB0X/3RtFuCOkXQrsOA&#10;oi2WDj0rshQLkEVNUhJnv36U7DhtV2zAsIssiuQj+Uzy4rJrNdkK5xWYihYnOSXCcKiVWVf0++PN&#10;h0+U+MBMzTQYUdG98PRy/v7dxc7ORAkN6Fo4giDGz3a2ok0IdpZlnjeiZf4ErDColOBaFlB066x2&#10;bIforc7KPD/PduBq64AL7/H1ulfSecKXUvBwL6UXgeiKYm4hnS6dq3hm8ws2WztmG8WHNNg/ZNEy&#10;ZTDoCHXNAiMbp36DahV34EGGEw5tBlIqLlINWE2Rv6pm2TArUi1IjrcjTf7/wfK77YMjqq7o6fSc&#10;EsNa/EmfO6sh/lFSkviMJO2sn6Ht0j64QfJ4jRV30rXxi7WQLhG7H4kVXSAcH4ticprnyD9H3bQ8&#10;nZZnETQ7elvnwxcBLYmXiirnxHqjmVsKpsvELNve+tA7HYxjWA9a1TdK6yTEthFX2pEtwx++WhdD&#10;mBdW2vzNMXRvOGK20TOLVPTFp1vYaxHxtPkmJDKJ5fYJpx4+JsM4FyYUqRbfsFr0OZ4hL6kNEX70&#10;SNQkwIgssboRewB4WegBu6dnsI+uIo3A6Jz30f/kPHqkyGDC6NwqA+4tAI1VDZF7+wNJPTWRpRXU&#10;e+wzB/0AestvFP7oW+bDA3M4cdgbuEXCPR5Sw66iMNwoacD9fOs92uMgoJaSHU5wRf2PDXOCEv3V&#10;4IhMi8kkjnwSJmcfSxTcc83qucZs2ivAnilwX1mertE+6MNVOmifcNksYlRUMcMxdkV5cAfhKvSb&#10;BdcVF4tFMsMxtyzcmqXlETyyGtv3sXtizg7dHnBO7uAw7Wz2qtV72+hpYLEJIFWagyOvA9+4IlLj&#10;DOss7qDncrI6Lt35LwAAAP//AwBQSwMEFAAGAAgAAAAhAF02N1zeAAAADAEAAA8AAABkcnMvZG93&#10;bnJldi54bWxMj0FPg0AQhe8m/ofNmHhrF0qsFFkao1bPUn/AlB0By84Sdgv4711O9jbz5uW9b/L9&#10;bDox0uBaywridQSCuLK65VrB1/GwSkE4j6yxs0wKfsnBvri9yTHTduJPGktfixDCLkMFjfd9JqWr&#10;GjLo1rYnDrdvOxj0YR1qqQecQrjp5CaKttJgy6GhwZ5eGqrO5cUo+HlLx/IDj6/x+3nU5lA92mk3&#10;KHV/Nz8/gfA0+38zLPgBHYrAdLIX1k50CtKHTUD3ClZxsgOxOKJkkU5hSuItyCKX108UfwAAAP//&#10;AwBQSwECLQAUAAYACAAAACEAtoM4kv4AAADhAQAAEwAAAAAAAAAAAAAAAAAAAAAAW0NvbnRlbnRf&#10;VHlwZXNdLnhtbFBLAQItABQABgAIAAAAIQA4/SH/1gAAAJQBAAALAAAAAAAAAAAAAAAAAC8BAABf&#10;cmVscy8ucmVsc1BLAQItABQABgAIAAAAIQAwQOeZoAIAALwFAAAOAAAAAAAAAAAAAAAAAC4CAABk&#10;cnMvZTJvRG9jLnhtbFBLAQItABQABgAIAAAAIQBdNjdc3gAAAAwBAAAPAAAAAAAAAAAAAAAAAPoE&#10;AABkcnMvZG93bnJldi54bWxQSwUGAAAAAAQABADzAAAABQYAAAAA&#10;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HA16</w:t>
      </w:r>
      <w:r w:rsidRPr="00CC40B0">
        <w:rPr>
          <w:rFonts w:ascii="Times New Roman" w:hAnsi="Times New Roman" w:cs="Times New Roman"/>
          <w:b/>
          <w:sz w:val="28"/>
          <w:szCs w:val="28"/>
        </w:rPr>
        <w:t> </w:t>
      </w:r>
    </w:p>
    <w:p w:rsidR="00D67925" w:rsidRPr="009736EC" w:rsidRDefault="00D67925" w:rsidP="00D67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La grande E</w:t>
      </w:r>
      <w:r w:rsidRPr="009736EC">
        <w:rPr>
          <w:rFonts w:ascii="Times New Roman" w:hAnsi="Times New Roman" w:cs="Times New Roman"/>
          <w:b/>
          <w:sz w:val="28"/>
          <w:szCs w:val="28"/>
          <w:u w:val="single"/>
        </w:rPr>
        <w:t xml:space="preserve">xposition </w:t>
      </w:r>
    </w:p>
    <w:p w:rsidR="00D67925" w:rsidRPr="009736EC" w:rsidRDefault="00D67925" w:rsidP="00D67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U</w:t>
      </w:r>
      <w:r w:rsidRPr="009736EC">
        <w:rPr>
          <w:rFonts w:ascii="Times New Roman" w:hAnsi="Times New Roman" w:cs="Times New Roman"/>
          <w:b/>
          <w:sz w:val="28"/>
          <w:szCs w:val="28"/>
          <w:u w:val="single"/>
        </w:rPr>
        <w:t>niverselle de 1889</w:t>
      </w:r>
    </w:p>
    <w:p w:rsidR="00D67925" w:rsidRPr="009736EC" w:rsidRDefault="00D67925" w:rsidP="00D67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7925" w:rsidRPr="009736EC" w:rsidRDefault="00D67925" w:rsidP="00D67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36EC">
        <w:rPr>
          <w:rFonts w:ascii="Times New Roman" w:hAnsi="Times New Roman" w:cs="Times New Roman"/>
          <w:b/>
          <w:sz w:val="28"/>
          <w:szCs w:val="28"/>
          <w:u w:val="single"/>
        </w:rPr>
        <w:t>La Tour Eiffel</w:t>
      </w:r>
    </w:p>
    <w:p w:rsidR="00D67925" w:rsidRDefault="00D67925" w:rsidP="00D679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7925" w:rsidRPr="009F5676" w:rsidRDefault="00D67925" w:rsidP="00D67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L'</w:t>
      </w:r>
      <w:r w:rsidRPr="009F567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Exposition Universelle de 1889 à Paris</w:t>
      </w:r>
    </w:p>
    <w:p w:rsidR="00D67925" w:rsidRPr="009F5676" w:rsidRDefault="00D67925" w:rsidP="00D67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du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15</w:t>
      </w:r>
      <w:r w:rsidRPr="009F567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mai au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 novembre</w:t>
      </w:r>
      <w:r w:rsidRPr="009F567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1889</w:t>
      </w:r>
    </w:p>
    <w:p w:rsidR="00D67925" w:rsidRPr="009F5676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7925" w:rsidRPr="009F5676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 dixième </w:t>
      </w:r>
      <w:r w:rsidRPr="009F5676">
        <w:rPr>
          <w:rFonts w:ascii="Times New Roman" w:hAnsi="Times New Roman" w:cs="Times New Roman"/>
          <w:color w:val="000000"/>
          <w:sz w:val="24"/>
          <w:szCs w:val="24"/>
        </w:rPr>
        <w:t xml:space="preserve">Exposition Universelle </w:t>
      </w:r>
      <w:r>
        <w:rPr>
          <w:rFonts w:ascii="Times New Roman" w:hAnsi="Times New Roman" w:cs="Times New Roman"/>
          <w:color w:val="000000"/>
          <w:sz w:val="24"/>
          <w:szCs w:val="24"/>
        </w:rPr>
        <w:t>est organisée à Paris en</w:t>
      </w:r>
      <w:r w:rsidRPr="009F5676">
        <w:rPr>
          <w:rFonts w:ascii="Times New Roman" w:hAnsi="Times New Roman" w:cs="Times New Roman"/>
          <w:color w:val="000000"/>
          <w:sz w:val="24"/>
          <w:szCs w:val="24"/>
        </w:rPr>
        <w:t xml:space="preserve"> 1889</w:t>
      </w:r>
      <w:r>
        <w:rPr>
          <w:rFonts w:ascii="Times New Roman" w:hAnsi="Times New Roman" w:cs="Times New Roman"/>
          <w:color w:val="000000"/>
          <w:sz w:val="24"/>
          <w:szCs w:val="24"/>
        </w:rPr>
        <w:t>. Elle</w:t>
      </w:r>
      <w:r w:rsidRPr="00F868FF">
        <w:rPr>
          <w:rFonts w:ascii="Times New Roman" w:hAnsi="Times New Roman" w:cs="Times New Roman"/>
          <w:color w:val="000000"/>
          <w:sz w:val="24"/>
          <w:szCs w:val="24"/>
        </w:rPr>
        <w:t xml:space="preserve"> célébrait le premi</w:t>
      </w:r>
      <w:r>
        <w:rPr>
          <w:rFonts w:ascii="Times New Roman" w:hAnsi="Times New Roman" w:cs="Times New Roman"/>
          <w:color w:val="000000"/>
          <w:sz w:val="24"/>
          <w:szCs w:val="24"/>
        </w:rPr>
        <w:t>er centenaire de la Révolution F</w:t>
      </w:r>
      <w:r w:rsidRPr="00F868FF">
        <w:rPr>
          <w:rFonts w:ascii="Times New Roman" w:hAnsi="Times New Roman" w:cs="Times New Roman"/>
          <w:color w:val="000000"/>
          <w:sz w:val="24"/>
          <w:szCs w:val="24"/>
        </w:rPr>
        <w:t>rançaise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Elle </w:t>
      </w:r>
      <w:r w:rsidRPr="009F5676">
        <w:rPr>
          <w:rFonts w:ascii="Times New Roman" w:hAnsi="Times New Roman" w:cs="Times New Roman"/>
          <w:color w:val="000000"/>
          <w:sz w:val="24"/>
          <w:szCs w:val="24"/>
        </w:rPr>
        <w:t>étai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 située sur Le Champs de Mars </w:t>
      </w:r>
      <w:r w:rsidRPr="009F5676">
        <w:rPr>
          <w:rFonts w:ascii="Times New Roman" w:hAnsi="Times New Roman" w:cs="Times New Roman"/>
          <w:color w:val="000000"/>
          <w:sz w:val="24"/>
          <w:szCs w:val="24"/>
        </w:rPr>
        <w:t xml:space="preserve">et au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Trocadéro </w:t>
      </w:r>
      <w:r w:rsidRPr="009F5676">
        <w:rPr>
          <w:rFonts w:ascii="Times New Roman" w:hAnsi="Times New Roman" w:cs="Times New Roman"/>
          <w:color w:val="000000"/>
          <w:sz w:val="24"/>
          <w:szCs w:val="24"/>
        </w:rPr>
        <w:t>pour l'Art et l'Industrie ainsi que l'esplanade des Invalides pour les colonies françaises et le ministère de la guerre.</w:t>
      </w:r>
      <w:r w:rsidRPr="00F868FF">
        <w:rPr>
          <w:rFonts w:ascii="Times New Roman" w:hAnsi="Times New Roman" w:cs="Times New Roman"/>
          <w:color w:val="000000"/>
          <w:sz w:val="24"/>
          <w:szCs w:val="24"/>
        </w:rPr>
        <w:t xml:space="preserve"> Elle s’étend sur 95 hectares.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5676">
        <w:rPr>
          <w:rFonts w:ascii="Times New Roman" w:hAnsi="Times New Roman" w:cs="Times New Roman"/>
          <w:color w:val="000000"/>
          <w:sz w:val="24"/>
          <w:szCs w:val="24"/>
        </w:rPr>
        <w:t xml:space="preserve">Les symboles les plus éclatants de cette exposition universelle étaient la Tour Eiffel ainsi que l'immense Galerie des Machines  de Dutert et </w:t>
      </w:r>
      <w:proofErr w:type="spellStart"/>
      <w:r w:rsidRPr="009F5676">
        <w:rPr>
          <w:rFonts w:ascii="Times New Roman" w:hAnsi="Times New Roman" w:cs="Times New Roman"/>
          <w:color w:val="000000"/>
          <w:sz w:val="24"/>
          <w:szCs w:val="24"/>
        </w:rPr>
        <w:t>Contamin</w:t>
      </w:r>
      <w:proofErr w:type="spellEnd"/>
      <w:r w:rsidRPr="009F5676">
        <w:rPr>
          <w:rFonts w:ascii="Times New Roman" w:hAnsi="Times New Roman" w:cs="Times New Roman"/>
          <w:color w:val="000000"/>
          <w:sz w:val="24"/>
          <w:szCs w:val="24"/>
        </w:rPr>
        <w:t xml:space="preserve">, construits tous deux pour l'occasion. </w:t>
      </w:r>
    </w:p>
    <w:p w:rsidR="00D67925" w:rsidRDefault="00D67925" w:rsidP="00D67925">
      <w:pPr>
        <w:jc w:val="center"/>
      </w:pPr>
      <w:r>
        <w:rPr>
          <w:noProof/>
          <w:lang w:eastAsia="fr-FR"/>
        </w:rPr>
        <w:drawing>
          <wp:inline distT="0" distB="0" distL="0" distR="0" wp14:anchorId="2D7A5AA2" wp14:editId="49F3BAB7">
            <wp:extent cx="4044734" cy="2581275"/>
            <wp:effectExtent l="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" t="9154" r="3939" b="10526"/>
                    <a:stretch/>
                  </pic:blipFill>
                  <pic:spPr bwMode="auto">
                    <a:xfrm>
                      <a:off x="0" y="0"/>
                      <a:ext cx="4055425" cy="258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0" distL="0" distR="0" wp14:anchorId="264ECB5C" wp14:editId="37DC49D6">
            <wp:extent cx="1841525" cy="2152650"/>
            <wp:effectExtent l="0" t="0" r="6350" b="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8" t="12780" r="7754" b="5432"/>
                    <a:stretch/>
                  </pic:blipFill>
                  <pic:spPr bwMode="auto">
                    <a:xfrm>
                      <a:off x="0" y="0"/>
                      <a:ext cx="1846166" cy="21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909602D" wp14:editId="17BB5220">
            <wp:simplePos x="0" y="0"/>
            <wp:positionH relativeFrom="column">
              <wp:posOffset>5600700</wp:posOffset>
            </wp:positionH>
            <wp:positionV relativeFrom="paragraph">
              <wp:posOffset>2304414</wp:posOffset>
            </wp:positionV>
            <wp:extent cx="942975" cy="1507490"/>
            <wp:effectExtent l="285750" t="133350" r="238125" b="130810"/>
            <wp:wrapNone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11295" r="9723" b="6336"/>
                    <a:stretch/>
                  </pic:blipFill>
                  <pic:spPr bwMode="auto">
                    <a:xfrm rot="1574150">
                      <a:off x="0" y="0"/>
                      <a:ext cx="942975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084A5CD0" wp14:editId="27D73A1B">
            <wp:extent cx="4140000" cy="2544519"/>
            <wp:effectExtent l="0" t="0" r="0" b="8255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" t="8420" r="2722" b="5036"/>
                    <a:stretch/>
                  </pic:blipFill>
                  <pic:spPr bwMode="auto">
                    <a:xfrm>
                      <a:off x="0" y="0"/>
                      <a:ext cx="4140000" cy="254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925" w:rsidRPr="000E74FB" w:rsidRDefault="00D67925" w:rsidP="00D6792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5676">
        <w:rPr>
          <w:rFonts w:ascii="Times New Roman" w:hAnsi="Times New Roman" w:cs="Times New Roman"/>
          <w:color w:val="000000"/>
          <w:sz w:val="24"/>
          <w:szCs w:val="24"/>
        </w:rPr>
        <w:t>Vue aérienne de l'exposition (vue d'un ballon)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L’exposition en quelques chiffres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Surface de l’exposition : 50 hectares 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Dépenses : 41,5 millions de Francs 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Recettes : 49,5 millions de Francs 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Visiteurs : 30 millions environ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Exposants : Plus de 60.000 dont 55% de français </w:t>
      </w:r>
    </w:p>
    <w:p w:rsidR="00D67925" w:rsidRPr="00F748F9" w:rsidRDefault="00D67925" w:rsidP="00D67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748F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La Tour Eiffel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6DCED89" wp14:editId="64915E6F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1190625" cy="1409065"/>
            <wp:effectExtent l="0" t="0" r="9525" b="635"/>
            <wp:wrapSquare wrapText="bothSides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12688" r="8696" b="7553"/>
                    <a:stretch/>
                  </pic:blipFill>
                  <pic:spPr bwMode="auto">
                    <a:xfrm>
                      <a:off x="0" y="0"/>
                      <a:ext cx="1190625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Alexandre Gustave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Bonnickausen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dit Eiffel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est né à Dijon, le 15 décembre 1832, de milieu aisé. Son père,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officier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d’origine rhénane, a épousé une femme d'affaires qui s'est constituée une solide fortune dans le commerce. En 1852, il entre à l'École centrale des arts et manufactures à Paris. Il y effectue de brillantes études et obtient un diplôme d'ingénieur chimiste en 1855. 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7925" w:rsidRDefault="00D67925" w:rsidP="00D67925">
      <w:pPr>
        <w:jc w:val="center"/>
      </w:pP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74F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La tour Eiffel en chiffres</w:t>
      </w:r>
      <w:r w:rsidRPr="00F748F9">
        <w:rPr>
          <w:rFonts w:ascii="Times New Roman" w:hAnsi="Times New Roman" w:cs="Times New Roman"/>
          <w:b/>
          <w:color w:val="000000"/>
          <w:sz w:val="24"/>
          <w:szCs w:val="24"/>
        </w:rPr>
        <w:t> :</w:t>
      </w: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8FF">
        <w:rPr>
          <w:rFonts w:ascii="Times New Roman" w:hAnsi="Times New Roman" w:cs="Times New Roman"/>
          <w:color w:val="000000"/>
          <w:sz w:val="24"/>
          <w:szCs w:val="24"/>
        </w:rPr>
        <w:t>Sa construction en 2 ans, 2 mois et 5 jours, fut une véritable performance technique et architecturale. « Utopie réalisée », prouesse technologique, elle fut à la fin du 19</w:t>
      </w:r>
      <w:r w:rsidRPr="00F868F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ème</w:t>
      </w:r>
      <w:r w:rsidRPr="00F868FF">
        <w:rPr>
          <w:rFonts w:ascii="Times New Roman" w:hAnsi="Times New Roman" w:cs="Times New Roman"/>
          <w:color w:val="000000"/>
          <w:sz w:val="24"/>
          <w:szCs w:val="24"/>
        </w:rPr>
        <w:t xml:space="preserve"> siècle la démonstration du génie français incarné par Gustave Eiffel, un point d’orgue de l’ère industrielle. Elle connut immédiatement un immense succès.</w:t>
      </w:r>
    </w:p>
    <w:p w:rsidR="00D67925" w:rsidRPr="00F868FF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7925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7E0B4F9" wp14:editId="428B7678">
            <wp:extent cx="6645910" cy="1384565"/>
            <wp:effectExtent l="0" t="0" r="2540" b="6350"/>
            <wp:docPr id="408" name="Image 408" descr="RÃ©sultat de recherche d'images pour &quot;duolifts tour eiff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duolifts tour eiffel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25" w:rsidRPr="00F868FF" w:rsidRDefault="00D67925" w:rsidP="00D67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68FF">
        <w:rPr>
          <w:rFonts w:ascii="Times New Roman" w:hAnsi="Times New Roman" w:cs="Times New Roman"/>
          <w:color w:val="000000"/>
          <w:sz w:val="24"/>
          <w:szCs w:val="24"/>
        </w:rPr>
        <w:t>Destinée à durer seulement 20 ans, elle fut sauvée par les expériences scientifiques qu’Eiffel favorisa et en particulier les premières transmissions radiographiques, puis de télécommunication : signaux radio de la Tour au Panthéon en 1898, poste radio militaire en 1903, première émission de radio publique en 1925, puis la télévision jusqu’à la TNT plus récemment.</w:t>
      </w:r>
    </w:p>
    <w:p w:rsidR="00D67925" w:rsidRPr="00F748F9" w:rsidRDefault="00D67925" w:rsidP="00D67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Visiteurs annuels : </w:t>
      </w:r>
      <w:r>
        <w:rPr>
          <w:rFonts w:ascii="Times New Roman" w:hAnsi="Times New Roman" w:cs="Times New Roman"/>
          <w:color w:val="000000"/>
          <w:sz w:val="24"/>
          <w:szCs w:val="24"/>
        </w:rPr>
        <w:t>près de 7 millions dont 75% d’étrangers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Hauteur : </w:t>
      </w:r>
      <w:r>
        <w:rPr>
          <w:rFonts w:ascii="Times New Roman" w:hAnsi="Times New Roman" w:cs="Times New Roman"/>
          <w:color w:val="000000"/>
          <w:sz w:val="24"/>
          <w:szCs w:val="24"/>
        </w:rPr>
        <w:t>324 mètres (avec antennes)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7B4CB467" wp14:editId="48B1D951">
            <wp:simplePos x="0" y="0"/>
            <wp:positionH relativeFrom="column">
              <wp:posOffset>4476750</wp:posOffset>
            </wp:positionH>
            <wp:positionV relativeFrom="paragraph">
              <wp:posOffset>73025</wp:posOffset>
            </wp:positionV>
            <wp:extent cx="2085975" cy="3133725"/>
            <wp:effectExtent l="0" t="0" r="9525" b="9525"/>
            <wp:wrapSquare wrapText="bothSides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Poids : </w:t>
      </w:r>
      <w:r>
        <w:rPr>
          <w:rFonts w:ascii="Times New Roman" w:hAnsi="Times New Roman" w:cs="Times New Roman"/>
          <w:color w:val="000000"/>
          <w:sz w:val="24"/>
          <w:szCs w:val="24"/>
        </w:rPr>
        <w:t>7 300 tonnes pour la charpente métallique, et un poids total de 10 100 tonnes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Nombre de pièces métallique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18 038 pièces métalliques assemblées par 2 500 000 rivets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Hauteur des étages :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E74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étage : 57 m ; 2</w:t>
      </w:r>
      <w:r w:rsidRPr="000E74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étage : 115 m ; 3</w:t>
      </w:r>
      <w:r w:rsidRPr="000E74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étage : 276 m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Éclairage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336 projecteurs (lampes à sodium)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Scintillement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20 000 ampoules (5 000 par face) scintillent 5 minutes au début de chaque heure, de la tombée de la nuit à 1h du matin 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Nombre d’antennes : </w:t>
      </w:r>
      <w:r>
        <w:rPr>
          <w:rFonts w:ascii="Times New Roman" w:hAnsi="Times New Roman" w:cs="Times New Roman"/>
          <w:color w:val="000000"/>
          <w:sz w:val="24"/>
          <w:szCs w:val="24"/>
        </w:rPr>
        <w:t>120 antennes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Nombre de marches par l’escalier Est jusqu’au sommet : </w:t>
      </w:r>
      <w:r>
        <w:rPr>
          <w:rFonts w:ascii="Times New Roman" w:hAnsi="Times New Roman" w:cs="Times New Roman"/>
          <w:color w:val="000000"/>
          <w:sz w:val="24"/>
          <w:szCs w:val="24"/>
        </w:rPr>
        <w:t>1665 marches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Nombre d’ascenseurs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Du sol au 2</w:t>
      </w:r>
      <w:r w:rsidRPr="000E74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étage : 5 (1 au pilier est, 1 au pilier ouest, 1 au pilier nord, 1 privé pilier sud desservant le restaurant « Jules Verne » et 1 monte-charge pilier sud). Du 2</w:t>
      </w:r>
      <w:r w:rsidRPr="000E74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étage au sommet : 2 batteries de 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duolifts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Kilomètres parcourus par les ascenseurs 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la course cumulée des cabines des ascenseurs est de 103 000 km par an (2,5 fois le tour de la terre).</w:t>
      </w:r>
    </w:p>
    <w:p w:rsidR="009F5676" w:rsidRPr="00D67925" w:rsidRDefault="00D67925" w:rsidP="00D6792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D6792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Surface à peindre :</w:t>
      </w:r>
      <w:r w:rsidRPr="00D67925">
        <w:rPr>
          <w:rFonts w:ascii="Times New Roman" w:hAnsi="Times New Roman" w:cs="Times New Roman"/>
          <w:color w:val="000000"/>
          <w:sz w:val="24"/>
          <w:szCs w:val="24"/>
        </w:rPr>
        <w:t xml:space="preserve"> 250 000 m</w:t>
      </w:r>
      <w:r w:rsidRPr="00D6792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67925">
        <w:rPr>
          <w:rFonts w:ascii="Times New Roman" w:hAnsi="Times New Roman" w:cs="Times New Roman"/>
          <w:color w:val="000000"/>
          <w:sz w:val="24"/>
          <w:szCs w:val="24"/>
        </w:rPr>
        <w:t xml:space="preserve"> à recouvrir lors de chaque campagne de peinture, tous les 7 ans. 60 tonnes de peinture sont nécessaires.</w:t>
      </w:r>
      <w:bookmarkStart w:id="0" w:name="_GoBack"/>
      <w:bookmarkEnd w:id="0"/>
    </w:p>
    <w:sectPr w:rsidR="009F5676" w:rsidRPr="00D67925" w:rsidSect="00D67925">
      <w:pgSz w:w="12240" w:h="15840"/>
      <w:pgMar w:top="567" w:right="758" w:bottom="567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6E23FF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3DC"/>
    <w:rsid w:val="001773DC"/>
    <w:rsid w:val="00365D28"/>
    <w:rsid w:val="009F5676"/>
    <w:rsid w:val="00D67925"/>
    <w:rsid w:val="00F7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85A2A-3C84-4AC8-AABC-62ACEFC8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9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504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4</cp:revision>
  <dcterms:created xsi:type="dcterms:W3CDTF">2018-03-01T15:06:00Z</dcterms:created>
  <dcterms:modified xsi:type="dcterms:W3CDTF">2019-06-16T10:59:00Z</dcterms:modified>
</cp:coreProperties>
</file>