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393" w:rsidRDefault="00480393" w:rsidP="004803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5577840</wp:posOffset>
            </wp:positionH>
            <wp:positionV relativeFrom="paragraph">
              <wp:posOffset>229870</wp:posOffset>
            </wp:positionV>
            <wp:extent cx="473710" cy="640715"/>
            <wp:effectExtent l="76200" t="57150" r="40640" b="4508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13870">
                      <a:off x="0" y="0"/>
                      <a:ext cx="473710" cy="64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5387340</wp:posOffset>
                </wp:positionH>
                <wp:positionV relativeFrom="paragraph">
                  <wp:posOffset>-116205</wp:posOffset>
                </wp:positionV>
                <wp:extent cx="1457325" cy="628650"/>
                <wp:effectExtent l="0" t="133350" r="0" b="1333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08651"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393" w:rsidRDefault="00480393" w:rsidP="00480393">
                            <w:pPr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  <w:t>Antiquité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24.2pt;margin-top:-9.15pt;width:114.75pt;height:49.5pt;rotation:-86436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" filled="f" stroked="f" strokeweight=".5pt">
                <v:textbox>
                  <w:txbxContent>
                    <w:p w:rsidR="00480393" w:rsidRDefault="00480393" w:rsidP="00480393">
                      <w:pPr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  <w:t>Antiquité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5369560</wp:posOffset>
            </wp:positionH>
            <wp:positionV relativeFrom="paragraph">
              <wp:posOffset>-183515</wp:posOffset>
            </wp:positionV>
            <wp:extent cx="1219200" cy="1309370"/>
            <wp:effectExtent l="0" t="0" r="0" b="508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0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H5</w:t>
      </w:r>
    </w:p>
    <w:p w:rsidR="00480393" w:rsidRDefault="00480393" w:rsidP="00480393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La Gaule au temps des Celtes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480393" w:rsidRDefault="00480393" w:rsidP="00480393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Leçon 1</w:t>
      </w:r>
    </w:p>
    <w:p w:rsidR="00480393" w:rsidRDefault="00480393" w:rsidP="00480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480393" w:rsidRDefault="00480393" w:rsidP="00480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3954" w:rsidRDefault="00B23954" w:rsidP="00B23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Depuis </w:t>
      </w:r>
      <w:r w:rsidRPr="00F64C83">
        <w:rPr>
          <w:rFonts w:ascii="Times New Roman" w:hAnsi="Times New Roman" w:cs="Times New Roman"/>
          <w:sz w:val="24"/>
          <w:szCs w:val="24"/>
        </w:rPr>
        <w:t>la</w:t>
      </w:r>
      <w:r w:rsidRPr="00F64C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fin de la Préhistoire</w:t>
      </w:r>
      <w:r w:rsidRPr="00F64C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et pendant environ </w:t>
      </w:r>
      <w:r w:rsidRPr="00F64C83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A348C4" w:rsidRPr="00F64C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64C83">
        <w:rPr>
          <w:rFonts w:ascii="Times New Roman" w:hAnsi="Times New Roman" w:cs="Times New Roman"/>
          <w:b/>
          <w:color w:val="FF0000"/>
          <w:sz w:val="24"/>
          <w:szCs w:val="24"/>
        </w:rPr>
        <w:t>000</w:t>
      </w:r>
      <w:r w:rsidRPr="00F64C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ans, des peuples venus de l’</w:t>
      </w:r>
      <w:r w:rsidRPr="00F64C83">
        <w:rPr>
          <w:rFonts w:ascii="Times New Roman" w:hAnsi="Times New Roman" w:cs="Times New Roman"/>
          <w:b/>
          <w:color w:val="FF0000"/>
          <w:sz w:val="24"/>
          <w:szCs w:val="24"/>
        </w:rPr>
        <w:t>Est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s’installent progressivement sur le territoire de la </w:t>
      </w:r>
      <w:r w:rsidRPr="00F64C83">
        <w:rPr>
          <w:rFonts w:ascii="Times New Roman" w:hAnsi="Times New Roman" w:cs="Times New Roman"/>
          <w:b/>
          <w:color w:val="FF0000"/>
          <w:sz w:val="24"/>
          <w:szCs w:val="24"/>
        </w:rPr>
        <w:t>France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d’aujourd’hui. Les premiers furent les </w:t>
      </w:r>
      <w:r w:rsidRPr="00F64C83">
        <w:rPr>
          <w:rFonts w:ascii="Times New Roman" w:hAnsi="Times New Roman" w:cs="Times New Roman"/>
          <w:b/>
          <w:color w:val="FF0000"/>
          <w:sz w:val="24"/>
          <w:szCs w:val="24"/>
        </w:rPr>
        <w:t>Celtes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appelés </w:t>
      </w:r>
      <w:r w:rsidRPr="00F64C83">
        <w:rPr>
          <w:rFonts w:ascii="Times New Roman" w:hAnsi="Times New Roman" w:cs="Times New Roman"/>
          <w:b/>
          <w:color w:val="FF0000"/>
          <w:sz w:val="24"/>
          <w:szCs w:val="24"/>
        </w:rPr>
        <w:t>Gaulois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par les </w:t>
      </w:r>
      <w:r w:rsidRPr="00F64C83">
        <w:rPr>
          <w:rFonts w:ascii="Times New Roman" w:hAnsi="Times New Roman" w:cs="Times New Roman"/>
          <w:b/>
          <w:color w:val="FF0000"/>
          <w:sz w:val="24"/>
          <w:szCs w:val="24"/>
        </w:rPr>
        <w:t>Romains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3954" w:rsidRDefault="00B23954" w:rsidP="00B23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3954" w:rsidRDefault="00B23954" w:rsidP="00B23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cette époque la </w:t>
      </w:r>
      <w:r w:rsidRPr="00F64C83">
        <w:rPr>
          <w:rFonts w:ascii="Times New Roman" w:hAnsi="Times New Roman" w:cs="Times New Roman"/>
          <w:b/>
          <w:color w:val="FF0000"/>
          <w:sz w:val="24"/>
          <w:szCs w:val="24"/>
        </w:rPr>
        <w:t>Gaule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est </w:t>
      </w:r>
      <w:r w:rsidRPr="00F64C83">
        <w:rPr>
          <w:rFonts w:ascii="Times New Roman" w:hAnsi="Times New Roman" w:cs="Times New Roman"/>
          <w:b/>
          <w:color w:val="FF0000"/>
          <w:sz w:val="24"/>
          <w:szCs w:val="24"/>
        </w:rPr>
        <w:t>très partagée</w:t>
      </w:r>
      <w:r w:rsidRPr="00F64C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avec une </w:t>
      </w:r>
      <w:r w:rsidRPr="00F64C83">
        <w:rPr>
          <w:rFonts w:ascii="Times New Roman" w:hAnsi="Times New Roman" w:cs="Times New Roman"/>
          <w:b/>
          <w:color w:val="FF0000"/>
          <w:sz w:val="24"/>
          <w:szCs w:val="24"/>
        </w:rPr>
        <w:t>soixantaine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Pr="00F64C83">
        <w:rPr>
          <w:rFonts w:ascii="Times New Roman" w:hAnsi="Times New Roman" w:cs="Times New Roman"/>
          <w:b/>
          <w:color w:val="FF0000"/>
          <w:sz w:val="24"/>
          <w:szCs w:val="24"/>
        </w:rPr>
        <w:t>peuple</w:t>
      </w:r>
      <w:r w:rsidR="00F64C83"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et </w:t>
      </w:r>
      <w:r w:rsidRPr="00F64C83">
        <w:rPr>
          <w:rFonts w:ascii="Times New Roman" w:hAnsi="Times New Roman" w:cs="Times New Roman"/>
          <w:b/>
          <w:color w:val="FF0000"/>
          <w:sz w:val="24"/>
          <w:szCs w:val="24"/>
        </w:rPr>
        <w:t>autant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Pr="00F64C83">
        <w:rPr>
          <w:rFonts w:ascii="Times New Roman" w:hAnsi="Times New Roman" w:cs="Times New Roman"/>
          <w:b/>
          <w:color w:val="FF0000"/>
          <w:sz w:val="24"/>
          <w:szCs w:val="24"/>
        </w:rPr>
        <w:t>rois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3954" w:rsidRDefault="00B23954" w:rsidP="00B23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3954" w:rsidRDefault="00B23954" w:rsidP="00B23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Les </w:t>
      </w:r>
      <w:r w:rsidRPr="00F64C83">
        <w:rPr>
          <w:rFonts w:ascii="Times New Roman" w:hAnsi="Times New Roman" w:cs="Times New Roman"/>
          <w:b/>
          <w:color w:val="FF0000"/>
          <w:sz w:val="24"/>
          <w:szCs w:val="24"/>
        </w:rPr>
        <w:t>Gaulois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habitent dans des </w:t>
      </w:r>
      <w:r w:rsidRPr="00F64C83">
        <w:rPr>
          <w:rFonts w:ascii="Times New Roman" w:hAnsi="Times New Roman" w:cs="Times New Roman"/>
          <w:b/>
          <w:color w:val="FF0000"/>
          <w:sz w:val="24"/>
          <w:szCs w:val="24"/>
        </w:rPr>
        <w:t>huttes de rondins</w:t>
      </w:r>
      <w:r w:rsidRPr="00F64C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ou dans des </w:t>
      </w:r>
      <w:r w:rsidRPr="00F64C83">
        <w:rPr>
          <w:rFonts w:ascii="Times New Roman" w:hAnsi="Times New Roman" w:cs="Times New Roman"/>
          <w:b/>
          <w:color w:val="FF0000"/>
          <w:sz w:val="24"/>
          <w:szCs w:val="24"/>
        </w:rPr>
        <w:t>maisons de pierre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Ils </w:t>
      </w:r>
      <w:r w:rsidRPr="00F64C83">
        <w:rPr>
          <w:rFonts w:ascii="Times New Roman" w:hAnsi="Times New Roman" w:cs="Times New Roman"/>
          <w:b/>
          <w:color w:val="FF0000"/>
          <w:sz w:val="24"/>
          <w:szCs w:val="24"/>
        </w:rPr>
        <w:t>cultivent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r w:rsidRPr="00F64C83">
        <w:rPr>
          <w:rFonts w:ascii="Times New Roman" w:hAnsi="Times New Roman" w:cs="Times New Roman"/>
          <w:b/>
          <w:color w:val="FF0000"/>
          <w:sz w:val="24"/>
          <w:szCs w:val="24"/>
        </w:rPr>
        <w:t>terre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64C83">
        <w:rPr>
          <w:rFonts w:ascii="Times New Roman" w:hAnsi="Times New Roman" w:cs="Times New Roman"/>
          <w:b/>
          <w:color w:val="FF0000"/>
          <w:sz w:val="24"/>
          <w:szCs w:val="24"/>
        </w:rPr>
        <w:t>fabriquent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des </w:t>
      </w:r>
      <w:r w:rsidRPr="00F64C83">
        <w:rPr>
          <w:rFonts w:ascii="Times New Roman" w:hAnsi="Times New Roman" w:cs="Times New Roman"/>
          <w:b/>
          <w:color w:val="FF0000"/>
          <w:sz w:val="24"/>
          <w:szCs w:val="24"/>
        </w:rPr>
        <w:t>armes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et des </w:t>
      </w:r>
      <w:r w:rsidRPr="00F64C83">
        <w:rPr>
          <w:rFonts w:ascii="Times New Roman" w:hAnsi="Times New Roman" w:cs="Times New Roman"/>
          <w:b/>
          <w:color w:val="FF0000"/>
          <w:sz w:val="24"/>
          <w:szCs w:val="24"/>
        </w:rPr>
        <w:t>bijoux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Leurs </w:t>
      </w:r>
      <w:r w:rsidRPr="00F64C83">
        <w:rPr>
          <w:rFonts w:ascii="Times New Roman" w:hAnsi="Times New Roman" w:cs="Times New Roman"/>
          <w:b/>
          <w:color w:val="FF0000"/>
          <w:sz w:val="24"/>
          <w:szCs w:val="24"/>
        </w:rPr>
        <w:t>artisans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et </w:t>
      </w:r>
      <w:r w:rsidRPr="00F64C83">
        <w:rPr>
          <w:rFonts w:ascii="Times New Roman" w:hAnsi="Times New Roman" w:cs="Times New Roman"/>
          <w:b/>
          <w:color w:val="FF0000"/>
          <w:sz w:val="24"/>
          <w:szCs w:val="24"/>
        </w:rPr>
        <w:t>forgerons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sont très </w:t>
      </w:r>
      <w:r w:rsidRPr="00F64C83">
        <w:rPr>
          <w:rFonts w:ascii="Times New Roman" w:hAnsi="Times New Roman" w:cs="Times New Roman"/>
          <w:b/>
          <w:color w:val="FF0000"/>
          <w:sz w:val="24"/>
          <w:szCs w:val="24"/>
        </w:rPr>
        <w:t>habiles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4DB7" w:rsidRDefault="00B23954" w:rsidP="00B23954">
      <w:pPr>
        <w:jc w:val="center"/>
      </w:pPr>
      <w:r>
        <w:rPr>
          <w:noProof/>
          <w:lang w:eastAsia="fr-FR"/>
        </w:rPr>
        <w:drawing>
          <wp:inline distT="0" distB="0" distL="0" distR="0" wp14:anchorId="59566F87" wp14:editId="261D6DB7">
            <wp:extent cx="2419350" cy="2400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3988" t="19181" r="10417" b="16368"/>
                    <a:stretch/>
                  </pic:blipFill>
                  <pic:spPr bwMode="auto">
                    <a:xfrm>
                      <a:off x="0" y="0"/>
                      <a:ext cx="2419350" cy="240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3954" w:rsidRDefault="00B23954" w:rsidP="00B23954">
      <w:pPr>
        <w:jc w:val="center"/>
      </w:pPr>
    </w:p>
    <w:p w:rsidR="00B23954" w:rsidRDefault="00B23954" w:rsidP="00B23954">
      <w:pPr>
        <w:jc w:val="center"/>
      </w:pPr>
    </w:p>
    <w:p w:rsidR="00B23954" w:rsidRDefault="00B23954" w:rsidP="00B23954">
      <w:pPr>
        <w:jc w:val="center"/>
      </w:pPr>
    </w:p>
    <w:p w:rsidR="00B23954" w:rsidRDefault="00B23954" w:rsidP="00B23954">
      <w:pPr>
        <w:jc w:val="center"/>
      </w:pPr>
    </w:p>
    <w:p w:rsidR="00B23954" w:rsidRDefault="00B23954" w:rsidP="00B23954">
      <w:pPr>
        <w:jc w:val="center"/>
      </w:pPr>
    </w:p>
    <w:p w:rsidR="00B23954" w:rsidRDefault="00B23954" w:rsidP="00B23954">
      <w:pPr>
        <w:jc w:val="center"/>
      </w:pPr>
    </w:p>
    <w:p w:rsidR="00B23954" w:rsidRDefault="00B23954" w:rsidP="00B23954">
      <w:pPr>
        <w:jc w:val="center"/>
      </w:pPr>
    </w:p>
    <w:p w:rsidR="00B23954" w:rsidRDefault="00B23954" w:rsidP="00B23954">
      <w:pPr>
        <w:jc w:val="center"/>
      </w:pPr>
    </w:p>
    <w:p w:rsidR="00B23954" w:rsidRDefault="00B23954" w:rsidP="00B23954">
      <w:pPr>
        <w:jc w:val="center"/>
      </w:pPr>
    </w:p>
    <w:p w:rsidR="00B23954" w:rsidRDefault="00B23954" w:rsidP="00B23954">
      <w:pPr>
        <w:jc w:val="center"/>
      </w:pPr>
    </w:p>
    <w:p w:rsidR="00B23954" w:rsidRDefault="00B23954" w:rsidP="00B23954">
      <w:pPr>
        <w:jc w:val="center"/>
      </w:pPr>
    </w:p>
    <w:p w:rsidR="00B23954" w:rsidRDefault="00B23954" w:rsidP="00B23954">
      <w:pPr>
        <w:jc w:val="center"/>
      </w:pPr>
    </w:p>
    <w:p w:rsidR="00A348C4" w:rsidRDefault="00A348C4" w:rsidP="00A348C4">
      <w:pPr>
        <w:rPr>
          <w:rFonts w:ascii="Times New Roman" w:hAnsi="Times New Roman" w:cs="Times New Roman"/>
          <w:b/>
          <w:sz w:val="28"/>
          <w:szCs w:val="28"/>
        </w:rPr>
      </w:pPr>
    </w:p>
    <w:p w:rsidR="00A348C4" w:rsidRDefault="00A348C4" w:rsidP="00A348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7456" behindDoc="0" locked="0" layoutInCell="1" allowOverlap="1" wp14:anchorId="088DDCBA" wp14:editId="45598AA9">
            <wp:simplePos x="0" y="0"/>
            <wp:positionH relativeFrom="column">
              <wp:posOffset>5577840</wp:posOffset>
            </wp:positionH>
            <wp:positionV relativeFrom="paragraph">
              <wp:posOffset>229870</wp:posOffset>
            </wp:positionV>
            <wp:extent cx="473710" cy="640715"/>
            <wp:effectExtent l="76200" t="57150" r="40640" b="4508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13870">
                      <a:off x="0" y="0"/>
                      <a:ext cx="473710" cy="64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294CFD" wp14:editId="267B465A">
                <wp:simplePos x="0" y="0"/>
                <wp:positionH relativeFrom="column">
                  <wp:posOffset>5387340</wp:posOffset>
                </wp:positionH>
                <wp:positionV relativeFrom="paragraph">
                  <wp:posOffset>-116205</wp:posOffset>
                </wp:positionV>
                <wp:extent cx="1457325" cy="628650"/>
                <wp:effectExtent l="0" t="133350" r="0" b="1333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08651"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8C4" w:rsidRDefault="00A348C4" w:rsidP="00A348C4">
                            <w:pPr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  <w:t>Antiquité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94CFD" id="Zone de texte 7" o:spid="_x0000_s1027" type="#_x0000_t202" style="position:absolute;margin-left:424.2pt;margin-top:-9.15pt;width:114.75pt;height:49.5pt;rotation:-864364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" filled="f" stroked="f" strokeweight=".5pt">
                <v:textbox>
                  <w:txbxContent>
                    <w:p w:rsidR="00A348C4" w:rsidRDefault="00A348C4" w:rsidP="00A348C4">
                      <w:pPr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  <w:t>Antiquité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6246A643" wp14:editId="4B6541B0">
            <wp:simplePos x="0" y="0"/>
            <wp:positionH relativeFrom="column">
              <wp:posOffset>5369560</wp:posOffset>
            </wp:positionH>
            <wp:positionV relativeFrom="paragraph">
              <wp:posOffset>-183515</wp:posOffset>
            </wp:positionV>
            <wp:extent cx="1219200" cy="1309370"/>
            <wp:effectExtent l="0" t="0" r="0" b="508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0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H5</w:t>
      </w:r>
    </w:p>
    <w:p w:rsidR="00A348C4" w:rsidRDefault="00A348C4" w:rsidP="00A348C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La Gaule au temps des Celtes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A348C4" w:rsidRDefault="00C21263" w:rsidP="00A348C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435DCCAA" wp14:editId="0081620A">
            <wp:simplePos x="0" y="0"/>
            <wp:positionH relativeFrom="column">
              <wp:posOffset>-59690</wp:posOffset>
            </wp:positionH>
            <wp:positionV relativeFrom="paragraph">
              <wp:posOffset>272415</wp:posOffset>
            </wp:positionV>
            <wp:extent cx="3646368" cy="324802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368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48C4">
        <w:rPr>
          <w:rFonts w:ascii="Times New Roman" w:hAnsi="Times New Roman" w:cs="Times New Roman"/>
          <w:b/>
          <w:sz w:val="26"/>
          <w:szCs w:val="26"/>
          <w:u w:val="single"/>
        </w:rPr>
        <w:t>Leçon 2</w:t>
      </w:r>
    </w:p>
    <w:p w:rsidR="00A348C4" w:rsidRDefault="00A348C4" w:rsidP="00A70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1263" w:rsidRDefault="00C21263" w:rsidP="00A70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1263" w:rsidRDefault="00C21263" w:rsidP="00A70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1263" w:rsidRDefault="00C21263" w:rsidP="00A70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1263" w:rsidRDefault="00C21263" w:rsidP="00A70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0A53" w:rsidRDefault="00A70A53" w:rsidP="00A70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En </w:t>
      </w:r>
      <w:r w:rsidRPr="00F64C83">
        <w:rPr>
          <w:rFonts w:ascii="Times New Roman" w:hAnsi="Times New Roman" w:cs="Times New Roman"/>
          <w:b/>
          <w:color w:val="FF0000"/>
          <w:sz w:val="24"/>
          <w:szCs w:val="24"/>
        </w:rPr>
        <w:t>Gaule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il y a </w:t>
      </w:r>
      <w:r w:rsidRPr="00F64C83">
        <w:rPr>
          <w:rFonts w:ascii="Times New Roman" w:hAnsi="Times New Roman" w:cs="Times New Roman"/>
          <w:b/>
          <w:color w:val="FF0000"/>
          <w:sz w:val="24"/>
          <w:szCs w:val="24"/>
        </w:rPr>
        <w:t>deux classes</w:t>
      </w:r>
      <w:r w:rsidRPr="00F64C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64C83">
        <w:rPr>
          <w:rFonts w:ascii="Times New Roman" w:hAnsi="Times New Roman" w:cs="Times New Roman"/>
          <w:color w:val="000000"/>
          <w:sz w:val="24"/>
          <w:szCs w:val="24"/>
        </w:rPr>
        <w:t>d’h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ommes </w:t>
      </w:r>
      <w:r w:rsidRPr="00F64C83">
        <w:rPr>
          <w:rFonts w:ascii="Times New Roman" w:hAnsi="Times New Roman" w:cs="Times New Roman"/>
          <w:b/>
          <w:color w:val="FF0000"/>
          <w:sz w:val="24"/>
          <w:szCs w:val="24"/>
        </w:rPr>
        <w:t>importants</w:t>
      </w:r>
      <w:r>
        <w:rPr>
          <w:rFonts w:ascii="Times New Roman" w:hAnsi="Times New Roman" w:cs="Times New Roman"/>
          <w:color w:val="000000"/>
          <w:sz w:val="24"/>
          <w:szCs w:val="24"/>
        </w:rPr>
        <w:t> :</w:t>
      </w:r>
    </w:p>
    <w:p w:rsidR="00C21263" w:rsidRDefault="00C21263" w:rsidP="00A70A53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</w:p>
    <w:p w:rsidR="00A70A53" w:rsidRDefault="00A70A53" w:rsidP="00A70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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Les </w:t>
      </w:r>
      <w:r w:rsidRPr="00F64C83">
        <w:rPr>
          <w:rFonts w:ascii="Times New Roman" w:hAnsi="Times New Roman" w:cs="Times New Roman"/>
          <w:b/>
          <w:color w:val="FF0000"/>
          <w:sz w:val="24"/>
          <w:szCs w:val="24"/>
        </w:rPr>
        <w:t>druides</w:t>
      </w:r>
      <w:r>
        <w:rPr>
          <w:rFonts w:ascii="Times New Roman" w:hAnsi="Times New Roman" w:cs="Times New Roman"/>
          <w:color w:val="000000"/>
          <w:sz w:val="24"/>
          <w:szCs w:val="24"/>
        </w:rPr>
        <w:t> : ils s’occupent des affaires religieuses, de l’instruction et des jugements.</w:t>
      </w:r>
    </w:p>
    <w:p w:rsidR="00C21263" w:rsidRDefault="00C21263" w:rsidP="00A70A53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</w:p>
    <w:p w:rsidR="00A70A53" w:rsidRDefault="00A70A53" w:rsidP="00A70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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Les </w:t>
      </w:r>
      <w:r w:rsidRPr="00F64C83">
        <w:rPr>
          <w:rFonts w:ascii="Times New Roman" w:hAnsi="Times New Roman" w:cs="Times New Roman"/>
          <w:b/>
          <w:color w:val="FF0000"/>
          <w:sz w:val="24"/>
          <w:szCs w:val="24"/>
        </w:rPr>
        <w:t>chevaliers</w:t>
      </w:r>
      <w:r>
        <w:rPr>
          <w:rFonts w:ascii="Times New Roman" w:hAnsi="Times New Roman" w:cs="Times New Roman"/>
          <w:color w:val="000000"/>
          <w:sz w:val="24"/>
          <w:szCs w:val="24"/>
        </w:rPr>
        <w:t> : ils participent à la guerre.</w:t>
      </w:r>
    </w:p>
    <w:p w:rsidR="00A70A53" w:rsidRDefault="00A70A53" w:rsidP="00A70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1263" w:rsidRDefault="00C21263" w:rsidP="00A70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1263" w:rsidRDefault="00C21263" w:rsidP="00A70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1263" w:rsidRDefault="00C21263" w:rsidP="00A70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1263" w:rsidRDefault="00C21263" w:rsidP="00A70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1263" w:rsidRDefault="00C21263" w:rsidP="00A70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1263" w:rsidRDefault="00C21263" w:rsidP="00A70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1263" w:rsidRDefault="00C21263" w:rsidP="00A70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0A53" w:rsidRDefault="00C21263" w:rsidP="00A70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7E8BFD88" wp14:editId="5B8A4477">
            <wp:simplePos x="0" y="0"/>
            <wp:positionH relativeFrom="column">
              <wp:posOffset>4051300</wp:posOffset>
            </wp:positionH>
            <wp:positionV relativeFrom="paragraph">
              <wp:posOffset>316865</wp:posOffset>
            </wp:positionV>
            <wp:extent cx="2888557" cy="2419350"/>
            <wp:effectExtent l="0" t="0" r="762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557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A53">
        <w:rPr>
          <w:rFonts w:ascii="Times New Roman" w:hAnsi="Times New Roman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62715F06" wp14:editId="32574232">
            <wp:extent cx="4118172" cy="33051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800" cy="331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A53" w:rsidRDefault="00A70A53" w:rsidP="00A70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21263" w:rsidRDefault="00C21263" w:rsidP="00C21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Les </w:t>
      </w:r>
      <w:r w:rsidRPr="00F64C83">
        <w:rPr>
          <w:rFonts w:ascii="Times New Roman" w:hAnsi="Times New Roman" w:cs="Times New Roman"/>
          <w:b/>
          <w:color w:val="FF0000"/>
          <w:sz w:val="24"/>
          <w:szCs w:val="24"/>
        </w:rPr>
        <w:t>gens du peuple</w:t>
      </w:r>
      <w:r w:rsidRPr="00F64C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sont plutôt considérés comme des </w:t>
      </w:r>
      <w:r w:rsidRPr="00F64C83">
        <w:rPr>
          <w:rFonts w:ascii="Times New Roman" w:hAnsi="Times New Roman" w:cs="Times New Roman"/>
          <w:b/>
          <w:color w:val="FF0000"/>
          <w:sz w:val="24"/>
          <w:szCs w:val="24"/>
        </w:rPr>
        <w:t>esclaves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1263" w:rsidRDefault="00C21263" w:rsidP="00C21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1263" w:rsidRDefault="00C21263" w:rsidP="00C21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Les </w:t>
      </w:r>
      <w:r w:rsidRPr="00F64C83">
        <w:rPr>
          <w:rFonts w:ascii="Times New Roman" w:hAnsi="Times New Roman" w:cs="Times New Roman"/>
          <w:b/>
          <w:color w:val="FF0000"/>
          <w:sz w:val="24"/>
          <w:szCs w:val="24"/>
        </w:rPr>
        <w:t>Gaulois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ont </w:t>
      </w:r>
      <w:r w:rsidRPr="00F64C83">
        <w:rPr>
          <w:rFonts w:ascii="Times New Roman" w:hAnsi="Times New Roman" w:cs="Times New Roman"/>
          <w:b/>
          <w:color w:val="FF0000"/>
          <w:sz w:val="24"/>
          <w:szCs w:val="24"/>
        </w:rPr>
        <w:t>plusieurs dieux</w:t>
      </w:r>
      <w:r w:rsidRPr="00F64C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comme </w:t>
      </w:r>
      <w:r w:rsidRPr="00F64C83">
        <w:rPr>
          <w:rFonts w:ascii="Times New Roman" w:hAnsi="Times New Roman" w:cs="Times New Roman"/>
          <w:b/>
          <w:color w:val="FF0000"/>
          <w:sz w:val="24"/>
          <w:szCs w:val="24"/>
        </w:rPr>
        <w:t>Toutatis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4C83">
        <w:rPr>
          <w:rFonts w:ascii="Times New Roman" w:hAnsi="Times New Roman" w:cs="Times New Roman"/>
          <w:b/>
          <w:color w:val="FF0000"/>
          <w:sz w:val="24"/>
          <w:szCs w:val="24"/>
        </w:rPr>
        <w:t>Bélénos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B23954" w:rsidRPr="00B23954" w:rsidRDefault="00B23954" w:rsidP="00B2395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23954" w:rsidRPr="00B23954" w:rsidSect="00A348C4">
      <w:pgSz w:w="12240" w:h="15840"/>
      <w:pgMar w:top="851" w:right="616" w:bottom="851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C8"/>
    <w:rsid w:val="002E4DB7"/>
    <w:rsid w:val="00480393"/>
    <w:rsid w:val="00A348C4"/>
    <w:rsid w:val="00A70A53"/>
    <w:rsid w:val="00B07EC8"/>
    <w:rsid w:val="00B23954"/>
    <w:rsid w:val="00C21263"/>
    <w:rsid w:val="00F6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BBF0F-6D6E-4925-9D33-B35004B2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Laëtitia Touzain</cp:lastModifiedBy>
  <cp:revision>6</cp:revision>
  <dcterms:created xsi:type="dcterms:W3CDTF">2016-08-20T06:53:00Z</dcterms:created>
  <dcterms:modified xsi:type="dcterms:W3CDTF">2019-06-01T07:04:00Z</dcterms:modified>
</cp:coreProperties>
</file>