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C3" w:rsidRPr="000C4FC3" w:rsidRDefault="000C4FC3" w:rsidP="000C4FC3">
      <w:pPr>
        <w:pStyle w:val="Titre"/>
        <w:jc w:val="left"/>
        <w:rPr>
          <w:b/>
          <w:szCs w:val="28"/>
        </w:rPr>
      </w:pPr>
      <w:bookmarkStart w:id="0" w:name="_GoBack"/>
      <w:bookmarkEnd w:id="0"/>
      <w:r w:rsidRPr="000C4FC3">
        <w:rPr>
          <w:b/>
          <w:noProof/>
        </w:rPr>
        <w:pict>
          <v:shapetype id="_x0000_t202" coordsize="21600,21600" o:spt="202" path="m,l,21600r21600,l21600,xe">
            <v:stroke joinstyle="miter"/>
            <v:path gradientshapeok="t" o:connecttype="rect"/>
          </v:shapetype>
          <v:shape id="Zone de texte 11" o:spid="_x0000_s1028" type="#_x0000_t202" style="position:absolute;margin-left:389.8pt;margin-top:-7.75pt;width:103.45pt;height:31.35pt;rotation:4;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" filled="f" stroked="f">
            <v:textbox>
              <w:txbxContent>
                <w:p w:rsidR="000C4FC3" w:rsidRPr="000C4FC3" w:rsidRDefault="000C4FC3" w:rsidP="000C4FC3">
                  <w:pPr>
                    <w:jc w:val="center"/>
                    <w:rPr>
                      <w:sz w:val="16"/>
                      <w:szCs w:val="16"/>
                    </w:rPr>
                  </w:pPr>
                  <w:r w:rsidRPr="000C4FC3">
                    <w:rPr>
                      <w:sz w:val="16"/>
                      <w:szCs w:val="16"/>
                    </w:rPr>
                    <w:t>Position Latérale de</w:t>
                  </w:r>
                </w:p>
                <w:p w:rsidR="000C4FC3" w:rsidRPr="000C4FC3" w:rsidRDefault="000C4FC3" w:rsidP="000C4FC3">
                  <w:pPr>
                    <w:jc w:val="center"/>
                    <w:rPr>
                      <w:sz w:val="16"/>
                      <w:szCs w:val="16"/>
                    </w:rPr>
                  </w:pPr>
                  <w:r w:rsidRPr="000C4FC3">
                    <w:rPr>
                      <w:sz w:val="16"/>
                      <w:szCs w:val="16"/>
                    </w:rPr>
                    <w:t>Sécurité</w:t>
                  </w:r>
                </w:p>
              </w:txbxContent>
            </v:textbox>
          </v:shape>
        </w:pict>
      </w:r>
      <w:r w:rsidRPr="000C4FC3">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margin-left:389.8pt;margin-top:-11.8pt;width:118.35pt;height:100.4pt;rotation:214203fd;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7" o:title=""/>
          </v:shape>
        </w:pict>
      </w:r>
      <w:r w:rsidR="00232534">
        <w:rPr>
          <w:b/>
          <w:szCs w:val="28"/>
        </w:rPr>
        <w:t>EC8</w:t>
      </w:r>
      <w:r w:rsidRPr="000C4FC3">
        <w:rPr>
          <w:b/>
          <w:szCs w:val="28"/>
        </w:rPr>
        <w:t xml:space="preserve"> </w:t>
      </w:r>
    </w:p>
    <w:p w:rsidR="000C4FC3" w:rsidRPr="000C4FC3" w:rsidRDefault="000C4FC3" w:rsidP="000C4FC3">
      <w:pPr>
        <w:pStyle w:val="NormalWeb"/>
        <w:shd w:val="clear" w:color="auto" w:fill="FFFFFF"/>
        <w:spacing w:after="240" w:afterAutospacing="0"/>
        <w:jc w:val="center"/>
        <w:rPr>
          <w:b/>
          <w:color w:val="000000"/>
          <w:sz w:val="28"/>
          <w:szCs w:val="28"/>
          <w:u w:val="single"/>
        </w:rPr>
      </w:pPr>
      <w:r>
        <w:rPr>
          <w:noProof/>
        </w:rPr>
        <w:pict>
          <v:shape id="Zone de texte 6" o:spid="_x0000_s1026" type="#_x0000_t202" style="position:absolute;left:0;text-align:left;margin-left:392.15pt;margin-top:40.65pt;width:76.15pt;height:28.65pt;rotation:8;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" filled="f" stroked="f">
            <v:textbox>
              <w:txbxContent>
                <w:p w:rsidR="000C4FC3" w:rsidRDefault="000C4FC3" w:rsidP="000C4FC3">
                  <w:pPr>
                    <w:jc w:val="center"/>
                    <w:rPr>
                      <w:sz w:val="16"/>
                      <w:szCs w:val="16"/>
                    </w:rPr>
                  </w:pPr>
                  <w:r>
                    <w:rPr>
                      <w:sz w:val="16"/>
                      <w:szCs w:val="16"/>
                    </w:rPr>
                    <w:t>Les gestes de premiers secours</w:t>
                  </w:r>
                </w:p>
              </w:txbxContent>
            </v:textbox>
          </v:shape>
        </w:pict>
      </w:r>
      <w:r w:rsidRPr="000C4FC3">
        <w:rPr>
          <w:b/>
          <w:color w:val="000000"/>
          <w:sz w:val="28"/>
          <w:szCs w:val="28"/>
          <w:u w:val="single"/>
        </w:rPr>
        <w:t>Position Latérale de Sécurité (PLS)</w:t>
      </w:r>
    </w:p>
    <w:p w:rsidR="000C4FC3" w:rsidRDefault="000C4FC3" w:rsidP="000C4FC3"/>
    <w:p w:rsidR="00B5725C" w:rsidRPr="00B5725C" w:rsidRDefault="00B5725C" w:rsidP="00B5725C">
      <w:pPr>
        <w:pStyle w:val="NormalWeb"/>
        <w:shd w:val="clear" w:color="auto" w:fill="FFFFFF"/>
        <w:spacing w:after="240" w:afterAutospacing="0"/>
        <w:rPr>
          <w:color w:val="000000"/>
        </w:rPr>
      </w:pPr>
      <w:r w:rsidRPr="00B5725C">
        <w:rPr>
          <w:color w:val="000000"/>
        </w:rPr>
        <w:t>Agenouillez-vous à côté de la victime (au niveau de sa taille), desserrez sa cravate, son col, sa ceinture et retirez-lui ses lunettes.</w:t>
      </w:r>
      <w:r w:rsidRPr="00B5725C">
        <w:rPr>
          <w:color w:val="000000"/>
        </w:rPr>
        <w:br/>
      </w:r>
      <w:r w:rsidRPr="00B5725C">
        <w:rPr>
          <w:color w:val="000000"/>
        </w:rPr>
        <w:br/>
        <w:t>Assurez-vous que ses jambes sont allongées côte à côte. Si ce n'est pas le cas, rapprochez-les délicatement l'une de l'autre, dans l'axe du corps de la victime.</w:t>
      </w:r>
    </w:p>
    <w:p w:rsidR="00731466" w:rsidRDefault="00B5725C" w:rsidP="00B5725C">
      <w:pPr>
        <w:numPr>
          <w:ilvl w:val="0"/>
          <w:numId w:val="16"/>
        </w:numPr>
        <w:shd w:val="clear" w:color="auto" w:fill="FFFFFF"/>
        <w:spacing w:before="100" w:beforeAutospacing="1" w:after="100" w:afterAutospacing="1"/>
        <w:jc w:val="both"/>
        <w:rPr>
          <w:color w:val="000000"/>
        </w:rPr>
      </w:pPr>
      <w:r w:rsidRPr="00731466">
        <w:rPr>
          <w:color w:val="000000"/>
        </w:rPr>
        <w:t>Agenouillez-vous à ses côtés et, dans la mesure du possible, dénudez sa poitrine.</w:t>
      </w:r>
    </w:p>
    <w:p w:rsidR="00B5725C" w:rsidRPr="00731466" w:rsidRDefault="00B5725C" w:rsidP="00B5725C">
      <w:pPr>
        <w:numPr>
          <w:ilvl w:val="0"/>
          <w:numId w:val="16"/>
        </w:numPr>
        <w:shd w:val="clear" w:color="auto" w:fill="FFFFFF"/>
        <w:spacing w:before="100" w:beforeAutospacing="1" w:after="100" w:afterAutospacing="1"/>
        <w:jc w:val="both"/>
        <w:rPr>
          <w:color w:val="000000"/>
        </w:rPr>
      </w:pPr>
      <w:r w:rsidRPr="00731466">
        <w:rPr>
          <w:color w:val="000000"/>
        </w:rPr>
        <w:t>Placez le bras de la victime le plus proche de vous, à angle droit de son corps. Pliez ensuite son coude tout en gardant la paume de sa main tournée vers le haut.</w:t>
      </w:r>
      <w:r w:rsidRPr="00731466">
        <w:rPr>
          <w:rStyle w:val="apple-converted-space"/>
          <w:color w:val="000000"/>
        </w:rPr>
        <w:t> </w:t>
      </w:r>
    </w:p>
    <w:p w:rsidR="00B5725C" w:rsidRPr="00B5725C" w:rsidRDefault="00B5725C" w:rsidP="00B5725C">
      <w:pPr>
        <w:numPr>
          <w:ilvl w:val="0"/>
          <w:numId w:val="16"/>
        </w:numPr>
        <w:shd w:val="clear" w:color="auto" w:fill="FFFFFF"/>
        <w:spacing w:before="100" w:beforeAutospacing="1" w:after="100" w:afterAutospacing="1"/>
        <w:jc w:val="both"/>
        <w:rPr>
          <w:color w:val="000000"/>
        </w:rPr>
      </w:pPr>
      <w:r w:rsidRPr="00B5725C">
        <w:rPr>
          <w:color w:val="000000"/>
        </w:rPr>
        <w:t>Placez-vous à genoux à côté de la victime.</w:t>
      </w:r>
    </w:p>
    <w:p w:rsidR="00B5725C" w:rsidRPr="00B5725C" w:rsidRDefault="00B5725C" w:rsidP="00B5725C">
      <w:pPr>
        <w:numPr>
          <w:ilvl w:val="0"/>
          <w:numId w:val="16"/>
        </w:numPr>
        <w:shd w:val="clear" w:color="auto" w:fill="FFFFFF"/>
        <w:spacing w:before="100" w:beforeAutospacing="1" w:after="100" w:afterAutospacing="1"/>
        <w:jc w:val="both"/>
        <w:rPr>
          <w:color w:val="000000"/>
        </w:rPr>
      </w:pPr>
      <w:r w:rsidRPr="00B5725C">
        <w:rPr>
          <w:color w:val="000000"/>
        </w:rPr>
        <w:t>Saisissez d'une main le bras opposé de la victime et placez le dos de sa main contre son oreille côté sauveteur.</w:t>
      </w:r>
    </w:p>
    <w:p w:rsidR="00B5725C" w:rsidRPr="00B5725C" w:rsidRDefault="00B5725C" w:rsidP="00B5725C">
      <w:pPr>
        <w:numPr>
          <w:ilvl w:val="0"/>
          <w:numId w:val="16"/>
        </w:numPr>
        <w:shd w:val="clear" w:color="auto" w:fill="FFFFFF"/>
        <w:spacing w:before="100" w:beforeAutospacing="1" w:after="100" w:afterAutospacing="1"/>
        <w:jc w:val="both"/>
        <w:rPr>
          <w:color w:val="000000"/>
        </w:rPr>
      </w:pPr>
      <w:r w:rsidRPr="00B5725C">
        <w:rPr>
          <w:color w:val="000000"/>
        </w:rPr>
        <w:t>Maintenez la main de la victime pressée contre son oreille, paume contre paume.</w:t>
      </w:r>
    </w:p>
    <w:p w:rsidR="00B5725C" w:rsidRPr="00B5725C" w:rsidRDefault="00B5725C" w:rsidP="00731466">
      <w:pPr>
        <w:pStyle w:val="NormalWeb"/>
        <w:shd w:val="clear" w:color="auto" w:fill="FFFFFF"/>
        <w:jc w:val="center"/>
        <w:rPr>
          <w:color w:val="000000"/>
        </w:rPr>
      </w:pPr>
      <w:r w:rsidRPr="00B5725C">
        <w:rPr>
          <w:color w:val="000000"/>
        </w:rPr>
        <w:fldChar w:fldCharType="begin"/>
      </w:r>
      <w:r w:rsidRPr="00B5725C">
        <w:rPr>
          <w:color w:val="000000"/>
        </w:rPr>
        <w:instrText xml:space="preserve"> INCLUDEPICTURE "http://www.distrimed.com/conseils/images_conseils/pls01.gif" \* MERGEFORMATINET </w:instrText>
      </w:r>
      <w:r w:rsidRPr="00B5725C">
        <w:rPr>
          <w:color w:val="000000"/>
        </w:rPr>
        <w:fldChar w:fldCharType="separate"/>
      </w:r>
      <w:r w:rsidR="00731466" w:rsidRPr="00B5725C">
        <w:rPr>
          <w:color w:val="000000"/>
        </w:rPr>
        <w:pict>
          <v:shape id="_x0000_i1025" type="#_x0000_t75" alt="© Observatoire National du Secourisme" style="width:2in;height:172.8pt;mso-wrap-distance-top:6pt;mso-wrap-distance-bottom:6pt">
            <v:imagedata r:id="rId8" r:href="rId9"/>
          </v:shape>
        </w:pict>
      </w:r>
      <w:r w:rsidRPr="00B5725C">
        <w:rPr>
          <w:color w:val="000000"/>
        </w:rPr>
        <w:fldChar w:fldCharType="end"/>
      </w:r>
    </w:p>
    <w:p w:rsidR="00B5725C" w:rsidRPr="00B5725C" w:rsidRDefault="00B5725C" w:rsidP="00B5725C">
      <w:pPr>
        <w:numPr>
          <w:ilvl w:val="0"/>
          <w:numId w:val="17"/>
        </w:numPr>
        <w:shd w:val="clear" w:color="auto" w:fill="FFFFFF"/>
        <w:spacing w:before="100" w:beforeAutospacing="1" w:after="100" w:afterAutospacing="1"/>
        <w:jc w:val="both"/>
        <w:rPr>
          <w:color w:val="000000"/>
        </w:rPr>
      </w:pPr>
      <w:r w:rsidRPr="00B5725C">
        <w:rPr>
          <w:color w:val="000000"/>
        </w:rPr>
        <w:t>Avec l'autre main, attrapez la jambe opposée, juste derrière le genou et relevez-la tout en gardant le pied au sol.</w:t>
      </w:r>
    </w:p>
    <w:p w:rsidR="00B5725C" w:rsidRPr="00B5725C" w:rsidRDefault="00B5725C" w:rsidP="00B5725C">
      <w:pPr>
        <w:numPr>
          <w:ilvl w:val="0"/>
          <w:numId w:val="17"/>
        </w:numPr>
        <w:shd w:val="clear" w:color="auto" w:fill="FFFFFF"/>
        <w:spacing w:before="100" w:beforeAutospacing="1" w:after="100" w:afterAutospacing="1"/>
        <w:jc w:val="both"/>
        <w:rPr>
          <w:color w:val="000000"/>
        </w:rPr>
      </w:pPr>
      <w:r w:rsidRPr="00B5725C">
        <w:rPr>
          <w:color w:val="000000"/>
        </w:rPr>
        <w:t>Placez-vous assez loin de la victime au niveau du thorax pour pouvoir la tourner sans avoir à vous reculer.</w:t>
      </w:r>
    </w:p>
    <w:p w:rsidR="00B5725C" w:rsidRPr="00B5725C" w:rsidRDefault="00B5725C" w:rsidP="00731466">
      <w:pPr>
        <w:pStyle w:val="NormalWeb"/>
        <w:shd w:val="clear" w:color="auto" w:fill="FFFFFF"/>
        <w:jc w:val="center"/>
        <w:rPr>
          <w:color w:val="000000"/>
        </w:rPr>
      </w:pPr>
      <w:r w:rsidRPr="00B5725C">
        <w:rPr>
          <w:color w:val="000000"/>
        </w:rPr>
        <w:fldChar w:fldCharType="begin"/>
      </w:r>
      <w:r w:rsidRPr="00B5725C">
        <w:rPr>
          <w:color w:val="000000"/>
        </w:rPr>
        <w:instrText xml:space="preserve"> INCLUDEPICTURE "http://www.distrimed.com/conseils/images_conseils/pls02.gif" \* MERGEFORMATINET </w:instrText>
      </w:r>
      <w:r w:rsidRPr="00B5725C">
        <w:rPr>
          <w:color w:val="000000"/>
        </w:rPr>
        <w:fldChar w:fldCharType="separate"/>
      </w:r>
      <w:r w:rsidR="00731466" w:rsidRPr="00B5725C">
        <w:rPr>
          <w:color w:val="000000"/>
        </w:rPr>
        <w:pict>
          <v:shape id="_x0000_i1026" type="#_x0000_t75" alt="© Observatoire National du Secourisme" style="width:151.2pt;height:151.2pt;mso-wrap-distance-top:6pt;mso-wrap-distance-bottom:6pt">
            <v:imagedata r:id="rId10" r:href="rId11"/>
          </v:shape>
        </w:pict>
      </w:r>
      <w:r w:rsidRPr="00B5725C">
        <w:rPr>
          <w:color w:val="000000"/>
        </w:rPr>
        <w:fldChar w:fldCharType="end"/>
      </w:r>
    </w:p>
    <w:p w:rsidR="00B5725C" w:rsidRPr="00B5725C" w:rsidRDefault="00B5725C" w:rsidP="00B5725C">
      <w:pPr>
        <w:numPr>
          <w:ilvl w:val="0"/>
          <w:numId w:val="18"/>
        </w:numPr>
        <w:shd w:val="clear" w:color="auto" w:fill="FFFFFF"/>
        <w:spacing w:before="100" w:beforeAutospacing="1" w:after="100" w:afterAutospacing="1"/>
        <w:jc w:val="both"/>
        <w:rPr>
          <w:color w:val="000000"/>
        </w:rPr>
      </w:pPr>
      <w:r w:rsidRPr="00B5725C">
        <w:rPr>
          <w:color w:val="000000"/>
        </w:rPr>
        <w:t>Tirez sur la jambe pliée afin de faire rouler la victime vers vous jusqu'à ce que le genou touche le sol.</w:t>
      </w:r>
      <w:r w:rsidRPr="00B5725C">
        <w:rPr>
          <w:rStyle w:val="apple-converted-space"/>
          <w:color w:val="000000"/>
        </w:rPr>
        <w:t> </w:t>
      </w:r>
      <w:r w:rsidRPr="00B5725C">
        <w:rPr>
          <w:b/>
          <w:bCs/>
          <w:color w:val="FF0000"/>
        </w:rPr>
        <w:t>Le mouvement de retournement doit être fait sans brusquerie, en un seul temps. Le maintien de la main de la victime contre sa joue permet de respecter l'axe de la colonne vertébrale cervicale.</w:t>
      </w:r>
    </w:p>
    <w:p w:rsidR="00B5725C" w:rsidRPr="00B5725C" w:rsidRDefault="00B5725C" w:rsidP="00B5725C">
      <w:pPr>
        <w:numPr>
          <w:ilvl w:val="0"/>
          <w:numId w:val="18"/>
        </w:numPr>
        <w:shd w:val="clear" w:color="auto" w:fill="FFFFFF"/>
        <w:spacing w:before="100" w:beforeAutospacing="1" w:after="100" w:afterAutospacing="1"/>
        <w:jc w:val="both"/>
        <w:rPr>
          <w:color w:val="000000"/>
        </w:rPr>
      </w:pPr>
      <w:r w:rsidRPr="00B5725C">
        <w:rPr>
          <w:color w:val="000000"/>
        </w:rPr>
        <w:t>Si les épaules de la victime ne tournent pas complétement, coincez le genou de la victime avec votre propre genou, pour éviter que le corps de la victime ne retombe en arrière sur le sol, puis saisissez l'épaule de la victime avec la main qui tenait le genou pour achever la rotation.</w:t>
      </w:r>
    </w:p>
    <w:p w:rsidR="00B5725C" w:rsidRPr="00B5725C" w:rsidRDefault="00B5725C" w:rsidP="00731466">
      <w:pPr>
        <w:pStyle w:val="NormalWeb"/>
        <w:shd w:val="clear" w:color="auto" w:fill="FFFFFF"/>
        <w:jc w:val="center"/>
        <w:rPr>
          <w:color w:val="000000"/>
        </w:rPr>
      </w:pPr>
      <w:r w:rsidRPr="00B5725C">
        <w:rPr>
          <w:color w:val="000000"/>
        </w:rPr>
        <w:fldChar w:fldCharType="begin"/>
      </w:r>
      <w:r w:rsidRPr="00B5725C">
        <w:rPr>
          <w:color w:val="000000"/>
        </w:rPr>
        <w:instrText xml:space="preserve"> INCLUDEPICTURE "http://www.distrimed.com/conseils/images_conseils/pls03.gif" \* MERGEFORMATINET </w:instrText>
      </w:r>
      <w:r w:rsidRPr="00B5725C">
        <w:rPr>
          <w:color w:val="000000"/>
        </w:rPr>
        <w:fldChar w:fldCharType="separate"/>
      </w:r>
      <w:r w:rsidR="00731466" w:rsidRPr="00B5725C">
        <w:rPr>
          <w:color w:val="000000"/>
        </w:rPr>
        <w:pict>
          <v:shape id="_x0000_i1027" type="#_x0000_t75" alt="© Observatoire National du Secourisme" style="width:2in;height:151.2pt;mso-wrap-distance-top:6pt;mso-wrap-distance-bottom:6pt">
            <v:imagedata r:id="rId12" r:href="rId13"/>
          </v:shape>
        </w:pict>
      </w:r>
      <w:r w:rsidRPr="00B5725C">
        <w:rPr>
          <w:color w:val="000000"/>
        </w:rPr>
        <w:fldChar w:fldCharType="end"/>
      </w:r>
    </w:p>
    <w:p w:rsidR="00B5725C" w:rsidRPr="00B5725C" w:rsidRDefault="00B5725C" w:rsidP="00B5725C">
      <w:pPr>
        <w:numPr>
          <w:ilvl w:val="0"/>
          <w:numId w:val="19"/>
        </w:numPr>
        <w:shd w:val="clear" w:color="auto" w:fill="FFFFFF"/>
        <w:spacing w:before="100" w:beforeAutospacing="1" w:after="100" w:afterAutospacing="1"/>
        <w:jc w:val="both"/>
        <w:rPr>
          <w:color w:val="000000"/>
        </w:rPr>
      </w:pPr>
      <w:r w:rsidRPr="00B5725C">
        <w:rPr>
          <w:color w:val="000000"/>
        </w:rPr>
        <w:t>Dégagez votre main qui est sous la tête de la victime, en maintenant le coude de celle-ci avec la main qui tenait le genou (pour ne pas entraîner la main de la victime et éviter toute mobilisation de sa tête).</w:t>
      </w:r>
    </w:p>
    <w:p w:rsidR="00B5725C" w:rsidRPr="00B5725C" w:rsidRDefault="00B5725C" w:rsidP="00731466">
      <w:pPr>
        <w:pStyle w:val="NormalWeb"/>
        <w:shd w:val="clear" w:color="auto" w:fill="FFFFFF"/>
        <w:jc w:val="center"/>
        <w:rPr>
          <w:color w:val="000000"/>
        </w:rPr>
      </w:pPr>
      <w:r w:rsidRPr="00B5725C">
        <w:rPr>
          <w:color w:val="000000"/>
        </w:rPr>
        <w:fldChar w:fldCharType="begin"/>
      </w:r>
      <w:r w:rsidRPr="00B5725C">
        <w:rPr>
          <w:color w:val="000000"/>
        </w:rPr>
        <w:instrText xml:space="preserve"> INCLUDEPICTURE "http://www.distrimed.com/conseils/images_conseils/pls04.gif" \* MERGEFORMATINET </w:instrText>
      </w:r>
      <w:r w:rsidRPr="00B5725C">
        <w:rPr>
          <w:color w:val="000000"/>
        </w:rPr>
        <w:fldChar w:fldCharType="separate"/>
      </w:r>
      <w:r w:rsidR="00731466" w:rsidRPr="00B5725C">
        <w:rPr>
          <w:color w:val="000000"/>
        </w:rPr>
        <w:pict>
          <v:shape id="_x0000_i1028" type="#_x0000_t75" alt="© Observatoire National du Secourisme" style="width:187.2pt;height:136.8pt;mso-wrap-distance-top:6pt;mso-wrap-distance-bottom:6pt">
            <v:imagedata r:id="rId14" r:href="rId15"/>
          </v:shape>
        </w:pict>
      </w:r>
      <w:r w:rsidRPr="00B5725C">
        <w:rPr>
          <w:color w:val="000000"/>
        </w:rPr>
        <w:fldChar w:fldCharType="end"/>
      </w:r>
    </w:p>
    <w:p w:rsidR="00B5725C" w:rsidRPr="00B5725C" w:rsidRDefault="00B5725C" w:rsidP="00B5725C">
      <w:pPr>
        <w:numPr>
          <w:ilvl w:val="0"/>
          <w:numId w:val="20"/>
        </w:numPr>
        <w:shd w:val="clear" w:color="auto" w:fill="FFFFFF"/>
        <w:spacing w:before="100" w:beforeAutospacing="1" w:after="100" w:afterAutospacing="1"/>
        <w:jc w:val="both"/>
        <w:rPr>
          <w:color w:val="000000"/>
        </w:rPr>
      </w:pPr>
      <w:r w:rsidRPr="00B5725C">
        <w:rPr>
          <w:color w:val="000000"/>
        </w:rPr>
        <w:t>Fléchissez la jambe du dessus pour que la hanche et le genou soient à angle droit (de façon à stabiliser le corps de la victime).</w:t>
      </w:r>
    </w:p>
    <w:p w:rsidR="00B5725C" w:rsidRPr="00B5725C" w:rsidRDefault="00B5725C" w:rsidP="00B5725C">
      <w:pPr>
        <w:numPr>
          <w:ilvl w:val="0"/>
          <w:numId w:val="20"/>
        </w:numPr>
        <w:shd w:val="clear" w:color="auto" w:fill="FFFFFF"/>
        <w:spacing w:before="100" w:beforeAutospacing="1" w:after="100" w:afterAutospacing="1"/>
        <w:jc w:val="both"/>
        <w:rPr>
          <w:color w:val="000000"/>
        </w:rPr>
      </w:pPr>
      <w:r w:rsidRPr="00B5725C">
        <w:rPr>
          <w:color w:val="000000"/>
        </w:rPr>
        <w:t>Ouvrez la bouche de la victime avec le pouce et l'index d'une main, sans mobiliser la tête, afin de permettre l'écoulement des liquides vers l'extérieur.</w:t>
      </w:r>
    </w:p>
    <w:p w:rsidR="00B5725C" w:rsidRPr="00B5725C" w:rsidRDefault="00B5725C" w:rsidP="00731466">
      <w:pPr>
        <w:pStyle w:val="NormalWeb"/>
        <w:shd w:val="clear" w:color="auto" w:fill="FFFFFF"/>
        <w:jc w:val="center"/>
        <w:rPr>
          <w:color w:val="000000"/>
        </w:rPr>
      </w:pPr>
      <w:r w:rsidRPr="00B5725C">
        <w:rPr>
          <w:color w:val="000000"/>
        </w:rPr>
        <w:fldChar w:fldCharType="begin"/>
      </w:r>
      <w:r w:rsidRPr="00B5725C">
        <w:rPr>
          <w:color w:val="000000"/>
        </w:rPr>
        <w:instrText xml:space="preserve"> INCLUDEPICTURE "http://www.distrimed.com/conseils/images_conseils/pls05.gif" \* MERGEFORMATINET </w:instrText>
      </w:r>
      <w:r w:rsidRPr="00B5725C">
        <w:rPr>
          <w:color w:val="000000"/>
        </w:rPr>
        <w:fldChar w:fldCharType="separate"/>
      </w:r>
      <w:r w:rsidR="00731466" w:rsidRPr="00B5725C">
        <w:rPr>
          <w:color w:val="000000"/>
        </w:rPr>
        <w:pict>
          <v:shape id="_x0000_i1029" type="#_x0000_t75" alt="© Observatoire National du Secourisme" style="width:180pt;height:79.2pt;mso-wrap-distance-top:6pt;mso-wrap-distance-bottom:6pt">
            <v:imagedata r:id="rId16" r:href="rId17"/>
          </v:shape>
        </w:pict>
      </w:r>
      <w:r w:rsidRPr="00B5725C">
        <w:rPr>
          <w:color w:val="000000"/>
        </w:rPr>
        <w:fldChar w:fldCharType="end"/>
      </w:r>
    </w:p>
    <w:p w:rsidR="00B5725C" w:rsidRPr="00B5725C" w:rsidRDefault="00B5725C" w:rsidP="00B5725C">
      <w:pPr>
        <w:pStyle w:val="NormalWeb"/>
        <w:shd w:val="clear" w:color="auto" w:fill="FFFFFF"/>
        <w:spacing w:after="240" w:afterAutospacing="0"/>
        <w:jc w:val="both"/>
        <w:rPr>
          <w:color w:val="000000"/>
        </w:rPr>
      </w:pPr>
      <w:r w:rsidRPr="00B5725C">
        <w:rPr>
          <w:rStyle w:val="lev"/>
          <w:color w:val="000000"/>
          <w:shd w:val="clear" w:color="auto" w:fill="CEEFBD"/>
        </w:rPr>
        <w:t>Cas particuliers :</w:t>
      </w:r>
    </w:p>
    <w:p w:rsidR="00B5725C" w:rsidRPr="00B5725C" w:rsidRDefault="00B5725C" w:rsidP="00B5725C">
      <w:pPr>
        <w:numPr>
          <w:ilvl w:val="0"/>
          <w:numId w:val="21"/>
        </w:numPr>
        <w:shd w:val="clear" w:color="auto" w:fill="FFFFFF"/>
        <w:spacing w:before="100" w:beforeAutospacing="1" w:after="100" w:afterAutospacing="1"/>
        <w:jc w:val="both"/>
        <w:rPr>
          <w:color w:val="000000"/>
        </w:rPr>
      </w:pPr>
      <w:r w:rsidRPr="00B5725C">
        <w:rPr>
          <w:b/>
          <w:bCs/>
          <w:color w:val="FF0000"/>
        </w:rPr>
        <w:t>Nourrisson et enfant</w:t>
      </w:r>
      <w:r w:rsidRPr="00B5725C">
        <w:rPr>
          <w:rStyle w:val="apple-converted-space"/>
          <w:color w:val="000000"/>
        </w:rPr>
        <w:t> </w:t>
      </w:r>
      <w:r w:rsidRPr="00B5725C">
        <w:rPr>
          <w:color w:val="000000"/>
        </w:rPr>
        <w:t>: La conduite à tenir devant un nourrisson ou un enfant qui ne réagit pas à la stimulation et qui respire normalement est identique à celle de l'adulte.</w:t>
      </w:r>
    </w:p>
    <w:p w:rsidR="00B5725C" w:rsidRPr="00B5725C" w:rsidRDefault="00B5725C" w:rsidP="00B5725C">
      <w:pPr>
        <w:numPr>
          <w:ilvl w:val="0"/>
          <w:numId w:val="21"/>
        </w:numPr>
        <w:shd w:val="clear" w:color="auto" w:fill="FFFFFF"/>
        <w:spacing w:before="100" w:beforeAutospacing="1" w:after="100" w:afterAutospacing="1"/>
        <w:jc w:val="both"/>
        <w:rPr>
          <w:color w:val="000000"/>
        </w:rPr>
      </w:pPr>
      <w:r w:rsidRPr="00B5725C">
        <w:rPr>
          <w:b/>
          <w:bCs/>
          <w:color w:val="FF0000"/>
        </w:rPr>
        <w:t>Femme enceinte</w:t>
      </w:r>
      <w:r w:rsidRPr="00B5725C">
        <w:rPr>
          <w:rStyle w:val="apple-converted-space"/>
          <w:color w:val="000000"/>
        </w:rPr>
        <w:t> </w:t>
      </w:r>
      <w:r w:rsidRPr="00B5725C">
        <w:rPr>
          <w:color w:val="000000"/>
        </w:rPr>
        <w:t xml:space="preserve">: Toute femme enceinte est, de principe, couchée sur le </w:t>
      </w:r>
      <w:r w:rsidR="00731466" w:rsidRPr="00B5725C">
        <w:rPr>
          <w:color w:val="000000"/>
        </w:rPr>
        <w:t>côté</w:t>
      </w:r>
      <w:r w:rsidRPr="00B5725C">
        <w:rPr>
          <w:color w:val="000000"/>
        </w:rPr>
        <w:t xml:space="preserve"> gauche, pour éviter l'apparition d'une détresse, par compression de certains vaisseaux sanguins de l'abdomen.</w:t>
      </w:r>
    </w:p>
    <w:p w:rsidR="00731466" w:rsidRDefault="00B5725C" w:rsidP="00B5725C">
      <w:pPr>
        <w:numPr>
          <w:ilvl w:val="0"/>
          <w:numId w:val="21"/>
        </w:numPr>
        <w:shd w:val="clear" w:color="auto" w:fill="FFFFFF"/>
        <w:spacing w:before="100" w:beforeAutospacing="1" w:after="100" w:afterAutospacing="1"/>
        <w:jc w:val="both"/>
        <w:rPr>
          <w:color w:val="000000"/>
        </w:rPr>
      </w:pPr>
      <w:r w:rsidRPr="00731466">
        <w:rPr>
          <w:b/>
          <w:bCs/>
          <w:color w:val="FF0000"/>
        </w:rPr>
        <w:t>Victime Traumatisée</w:t>
      </w:r>
      <w:r w:rsidRPr="00731466">
        <w:rPr>
          <w:rStyle w:val="apple-converted-space"/>
          <w:color w:val="000000"/>
        </w:rPr>
        <w:t> </w:t>
      </w:r>
      <w:r w:rsidRPr="00731466">
        <w:rPr>
          <w:color w:val="000000"/>
        </w:rPr>
        <w:t>: En cas de lésion thoracique, du membre supérieur ou du membre inférieur, le blessé est couché autant que possible sur le côté atteint.</w:t>
      </w:r>
    </w:p>
    <w:p w:rsidR="00B5725C" w:rsidRPr="00B5725C" w:rsidRDefault="00B5725C" w:rsidP="00731466">
      <w:pPr>
        <w:numPr>
          <w:ilvl w:val="0"/>
          <w:numId w:val="21"/>
        </w:numPr>
        <w:shd w:val="clear" w:color="auto" w:fill="FFFFFF"/>
        <w:spacing w:before="100" w:beforeAutospacing="1" w:after="100" w:afterAutospacing="1"/>
        <w:jc w:val="both"/>
      </w:pPr>
      <w:r w:rsidRPr="00731466">
        <w:rPr>
          <w:b/>
          <w:bCs/>
          <w:color w:val="FF0000"/>
        </w:rPr>
        <w:t>Victime retrouvée couchée sur le ventre</w:t>
      </w:r>
      <w:r w:rsidRPr="00731466">
        <w:rPr>
          <w:rStyle w:val="apple-converted-space"/>
          <w:color w:val="000000"/>
        </w:rPr>
        <w:t> </w:t>
      </w:r>
      <w:r w:rsidRPr="00731466">
        <w:rPr>
          <w:color w:val="000000"/>
        </w:rPr>
        <w:t>: Complétez la liberté des voies aériennes, stabilisez la position de la victime et contrôlez sa respiration toutes les minutes.</w:t>
      </w:r>
    </w:p>
    <w:sectPr w:rsidR="00B5725C" w:rsidRPr="00B5725C" w:rsidSect="000C4FC3">
      <w:pgSz w:w="11906" w:h="16838"/>
      <w:pgMar w:top="709" w:right="849"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6A1" w:rsidRDefault="00DD46A1">
      <w:r>
        <w:separator/>
      </w:r>
    </w:p>
  </w:endnote>
  <w:endnote w:type="continuationSeparator" w:id="0">
    <w:p w:rsidR="00DD46A1" w:rsidRDefault="00DD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6A1" w:rsidRDefault="00DD46A1">
      <w:r>
        <w:separator/>
      </w:r>
    </w:p>
  </w:footnote>
  <w:footnote w:type="continuationSeparator" w:id="0">
    <w:p w:rsidR="00DD46A1" w:rsidRDefault="00DD4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23662"/>
    <w:multiLevelType w:val="hybridMultilevel"/>
    <w:tmpl w:val="EF08C4E4"/>
    <w:lvl w:ilvl="0" w:tplc="D09C6BEE">
      <w:start w:val="2"/>
      <w:numFmt w:val="bullet"/>
      <w:lvlText w:val="-"/>
      <w:lvlJc w:val="left"/>
      <w:pPr>
        <w:tabs>
          <w:tab w:val="num" w:pos="1770"/>
        </w:tabs>
        <w:ind w:left="1770" w:hanging="360"/>
      </w:pPr>
      <w:rPr>
        <w:rFonts w:ascii="Times New Roman" w:eastAsia="Times New Roman" w:hAnsi="Times New Roman" w:cs="Times New Roman" w:hint="default"/>
      </w:rPr>
    </w:lvl>
    <w:lvl w:ilvl="1" w:tplc="040C0003">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29130B11"/>
    <w:multiLevelType w:val="hybridMultilevel"/>
    <w:tmpl w:val="9EEC6A2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43D67"/>
    <w:multiLevelType w:val="hybridMultilevel"/>
    <w:tmpl w:val="D4AAF7D2"/>
    <w:lvl w:ilvl="0" w:tplc="040C0001">
      <w:start w:val="1"/>
      <w:numFmt w:val="bullet"/>
      <w:lvlText w:val=""/>
      <w:lvlJc w:val="left"/>
      <w:pPr>
        <w:tabs>
          <w:tab w:val="num" w:pos="1425"/>
        </w:tabs>
        <w:ind w:left="1425"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3078357F"/>
    <w:multiLevelType w:val="hybridMultilevel"/>
    <w:tmpl w:val="24CE5E50"/>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51D6052"/>
    <w:multiLevelType w:val="multilevel"/>
    <w:tmpl w:val="C72E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82500"/>
    <w:multiLevelType w:val="hybridMultilevel"/>
    <w:tmpl w:val="174AB0FC"/>
    <w:lvl w:ilvl="0" w:tplc="040C0001">
      <w:start w:val="1"/>
      <w:numFmt w:val="bullet"/>
      <w:lvlText w:val=""/>
      <w:lvlJc w:val="left"/>
      <w:pPr>
        <w:tabs>
          <w:tab w:val="num" w:pos="720"/>
        </w:tabs>
        <w:ind w:left="720" w:hanging="360"/>
      </w:pPr>
      <w:rPr>
        <w:rFonts w:ascii="Symbol" w:hAnsi="Symbol" w:hint="default"/>
      </w:rPr>
    </w:lvl>
    <w:lvl w:ilvl="1" w:tplc="2DC8A342">
      <w:numFmt w:val="bullet"/>
      <w:lvlText w:val=""/>
      <w:lvlJc w:val="left"/>
      <w:pPr>
        <w:tabs>
          <w:tab w:val="num" w:pos="1485"/>
        </w:tabs>
        <w:ind w:left="1485" w:hanging="405"/>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9787E"/>
    <w:multiLevelType w:val="multilevel"/>
    <w:tmpl w:val="7DCE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82ADB"/>
    <w:multiLevelType w:val="multilevel"/>
    <w:tmpl w:val="AA84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049CE"/>
    <w:multiLevelType w:val="multilevel"/>
    <w:tmpl w:val="37FE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F788F"/>
    <w:multiLevelType w:val="hybridMultilevel"/>
    <w:tmpl w:val="90F82302"/>
    <w:lvl w:ilvl="0" w:tplc="C6A41F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D064DC"/>
    <w:multiLevelType w:val="multilevel"/>
    <w:tmpl w:val="35B0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DA13EE"/>
    <w:multiLevelType w:val="hybridMultilevel"/>
    <w:tmpl w:val="6A34A486"/>
    <w:lvl w:ilvl="0" w:tplc="2D0458F6">
      <w:start w:val="1"/>
      <w:numFmt w:val="bullet"/>
      <w:lvlText w:val=""/>
      <w:lvlJc w:val="left"/>
      <w:pPr>
        <w:tabs>
          <w:tab w:val="num" w:pos="720"/>
        </w:tabs>
        <w:ind w:left="720" w:hanging="360"/>
      </w:pPr>
      <w:rPr>
        <w:rFonts w:ascii="Symbol" w:hAnsi="Symbol" w:hint="default"/>
        <w:sz w:val="20"/>
      </w:rPr>
    </w:lvl>
    <w:lvl w:ilvl="1" w:tplc="47723C9E" w:tentative="1">
      <w:start w:val="1"/>
      <w:numFmt w:val="bullet"/>
      <w:lvlText w:val="o"/>
      <w:lvlJc w:val="left"/>
      <w:pPr>
        <w:tabs>
          <w:tab w:val="num" w:pos="1440"/>
        </w:tabs>
        <w:ind w:left="1440" w:hanging="360"/>
      </w:pPr>
      <w:rPr>
        <w:rFonts w:ascii="Courier New" w:hAnsi="Courier New" w:hint="default"/>
        <w:sz w:val="20"/>
      </w:rPr>
    </w:lvl>
    <w:lvl w:ilvl="2" w:tplc="CF4E8A10" w:tentative="1">
      <w:start w:val="1"/>
      <w:numFmt w:val="bullet"/>
      <w:lvlText w:val=""/>
      <w:lvlJc w:val="left"/>
      <w:pPr>
        <w:tabs>
          <w:tab w:val="num" w:pos="2160"/>
        </w:tabs>
        <w:ind w:left="2160" w:hanging="360"/>
      </w:pPr>
      <w:rPr>
        <w:rFonts w:ascii="Wingdings" w:hAnsi="Wingdings" w:hint="default"/>
        <w:sz w:val="20"/>
      </w:rPr>
    </w:lvl>
    <w:lvl w:ilvl="3" w:tplc="2B6AC708" w:tentative="1">
      <w:start w:val="1"/>
      <w:numFmt w:val="bullet"/>
      <w:lvlText w:val=""/>
      <w:lvlJc w:val="left"/>
      <w:pPr>
        <w:tabs>
          <w:tab w:val="num" w:pos="2880"/>
        </w:tabs>
        <w:ind w:left="2880" w:hanging="360"/>
      </w:pPr>
      <w:rPr>
        <w:rFonts w:ascii="Wingdings" w:hAnsi="Wingdings" w:hint="default"/>
        <w:sz w:val="20"/>
      </w:rPr>
    </w:lvl>
    <w:lvl w:ilvl="4" w:tplc="1AD84E46" w:tentative="1">
      <w:start w:val="1"/>
      <w:numFmt w:val="bullet"/>
      <w:lvlText w:val=""/>
      <w:lvlJc w:val="left"/>
      <w:pPr>
        <w:tabs>
          <w:tab w:val="num" w:pos="3600"/>
        </w:tabs>
        <w:ind w:left="3600" w:hanging="360"/>
      </w:pPr>
      <w:rPr>
        <w:rFonts w:ascii="Wingdings" w:hAnsi="Wingdings" w:hint="default"/>
        <w:sz w:val="20"/>
      </w:rPr>
    </w:lvl>
    <w:lvl w:ilvl="5" w:tplc="5DCCE064" w:tentative="1">
      <w:start w:val="1"/>
      <w:numFmt w:val="bullet"/>
      <w:lvlText w:val=""/>
      <w:lvlJc w:val="left"/>
      <w:pPr>
        <w:tabs>
          <w:tab w:val="num" w:pos="4320"/>
        </w:tabs>
        <w:ind w:left="4320" w:hanging="360"/>
      </w:pPr>
      <w:rPr>
        <w:rFonts w:ascii="Wingdings" w:hAnsi="Wingdings" w:hint="default"/>
        <w:sz w:val="20"/>
      </w:rPr>
    </w:lvl>
    <w:lvl w:ilvl="6" w:tplc="FB9C3B78" w:tentative="1">
      <w:start w:val="1"/>
      <w:numFmt w:val="bullet"/>
      <w:lvlText w:val=""/>
      <w:lvlJc w:val="left"/>
      <w:pPr>
        <w:tabs>
          <w:tab w:val="num" w:pos="5040"/>
        </w:tabs>
        <w:ind w:left="5040" w:hanging="360"/>
      </w:pPr>
      <w:rPr>
        <w:rFonts w:ascii="Wingdings" w:hAnsi="Wingdings" w:hint="default"/>
        <w:sz w:val="20"/>
      </w:rPr>
    </w:lvl>
    <w:lvl w:ilvl="7" w:tplc="DB666826" w:tentative="1">
      <w:start w:val="1"/>
      <w:numFmt w:val="bullet"/>
      <w:lvlText w:val=""/>
      <w:lvlJc w:val="left"/>
      <w:pPr>
        <w:tabs>
          <w:tab w:val="num" w:pos="5760"/>
        </w:tabs>
        <w:ind w:left="5760" w:hanging="360"/>
      </w:pPr>
      <w:rPr>
        <w:rFonts w:ascii="Wingdings" w:hAnsi="Wingdings" w:hint="default"/>
        <w:sz w:val="20"/>
      </w:rPr>
    </w:lvl>
    <w:lvl w:ilvl="8" w:tplc="F984DA0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41909"/>
    <w:multiLevelType w:val="hybridMultilevel"/>
    <w:tmpl w:val="9EEC6A20"/>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5BE64E9F"/>
    <w:multiLevelType w:val="hybridMultilevel"/>
    <w:tmpl w:val="BF6887B6"/>
    <w:lvl w:ilvl="0" w:tplc="DC96E95C">
      <w:start w:val="1"/>
      <w:numFmt w:val="bullet"/>
      <w:lvlText w:val=""/>
      <w:lvlJc w:val="left"/>
      <w:pPr>
        <w:tabs>
          <w:tab w:val="num" w:pos="720"/>
        </w:tabs>
        <w:ind w:left="720" w:hanging="360"/>
      </w:pPr>
      <w:rPr>
        <w:rFonts w:ascii="Symbol" w:hAnsi="Symbol" w:hint="default"/>
        <w:sz w:val="20"/>
      </w:rPr>
    </w:lvl>
    <w:lvl w:ilvl="1" w:tplc="EC422264" w:tentative="1">
      <w:start w:val="1"/>
      <w:numFmt w:val="bullet"/>
      <w:lvlText w:val="o"/>
      <w:lvlJc w:val="left"/>
      <w:pPr>
        <w:tabs>
          <w:tab w:val="num" w:pos="1440"/>
        </w:tabs>
        <w:ind w:left="1440" w:hanging="360"/>
      </w:pPr>
      <w:rPr>
        <w:rFonts w:ascii="Courier New" w:hAnsi="Courier New" w:hint="default"/>
        <w:sz w:val="20"/>
      </w:rPr>
    </w:lvl>
    <w:lvl w:ilvl="2" w:tplc="A4028E88" w:tentative="1">
      <w:start w:val="1"/>
      <w:numFmt w:val="bullet"/>
      <w:lvlText w:val=""/>
      <w:lvlJc w:val="left"/>
      <w:pPr>
        <w:tabs>
          <w:tab w:val="num" w:pos="2160"/>
        </w:tabs>
        <w:ind w:left="2160" w:hanging="360"/>
      </w:pPr>
      <w:rPr>
        <w:rFonts w:ascii="Wingdings" w:hAnsi="Wingdings" w:hint="default"/>
        <w:sz w:val="20"/>
      </w:rPr>
    </w:lvl>
    <w:lvl w:ilvl="3" w:tplc="9650E552" w:tentative="1">
      <w:start w:val="1"/>
      <w:numFmt w:val="bullet"/>
      <w:lvlText w:val=""/>
      <w:lvlJc w:val="left"/>
      <w:pPr>
        <w:tabs>
          <w:tab w:val="num" w:pos="2880"/>
        </w:tabs>
        <w:ind w:left="2880" w:hanging="360"/>
      </w:pPr>
      <w:rPr>
        <w:rFonts w:ascii="Wingdings" w:hAnsi="Wingdings" w:hint="default"/>
        <w:sz w:val="20"/>
      </w:rPr>
    </w:lvl>
    <w:lvl w:ilvl="4" w:tplc="21144332" w:tentative="1">
      <w:start w:val="1"/>
      <w:numFmt w:val="bullet"/>
      <w:lvlText w:val=""/>
      <w:lvlJc w:val="left"/>
      <w:pPr>
        <w:tabs>
          <w:tab w:val="num" w:pos="3600"/>
        </w:tabs>
        <w:ind w:left="3600" w:hanging="360"/>
      </w:pPr>
      <w:rPr>
        <w:rFonts w:ascii="Wingdings" w:hAnsi="Wingdings" w:hint="default"/>
        <w:sz w:val="20"/>
      </w:rPr>
    </w:lvl>
    <w:lvl w:ilvl="5" w:tplc="53845A44" w:tentative="1">
      <w:start w:val="1"/>
      <w:numFmt w:val="bullet"/>
      <w:lvlText w:val=""/>
      <w:lvlJc w:val="left"/>
      <w:pPr>
        <w:tabs>
          <w:tab w:val="num" w:pos="4320"/>
        </w:tabs>
        <w:ind w:left="4320" w:hanging="360"/>
      </w:pPr>
      <w:rPr>
        <w:rFonts w:ascii="Wingdings" w:hAnsi="Wingdings" w:hint="default"/>
        <w:sz w:val="20"/>
      </w:rPr>
    </w:lvl>
    <w:lvl w:ilvl="6" w:tplc="41EED85A" w:tentative="1">
      <w:start w:val="1"/>
      <w:numFmt w:val="bullet"/>
      <w:lvlText w:val=""/>
      <w:lvlJc w:val="left"/>
      <w:pPr>
        <w:tabs>
          <w:tab w:val="num" w:pos="5040"/>
        </w:tabs>
        <w:ind w:left="5040" w:hanging="360"/>
      </w:pPr>
      <w:rPr>
        <w:rFonts w:ascii="Wingdings" w:hAnsi="Wingdings" w:hint="default"/>
        <w:sz w:val="20"/>
      </w:rPr>
    </w:lvl>
    <w:lvl w:ilvl="7" w:tplc="B558A9D4" w:tentative="1">
      <w:start w:val="1"/>
      <w:numFmt w:val="bullet"/>
      <w:lvlText w:val=""/>
      <w:lvlJc w:val="left"/>
      <w:pPr>
        <w:tabs>
          <w:tab w:val="num" w:pos="5760"/>
        </w:tabs>
        <w:ind w:left="5760" w:hanging="360"/>
      </w:pPr>
      <w:rPr>
        <w:rFonts w:ascii="Wingdings" w:hAnsi="Wingdings" w:hint="default"/>
        <w:sz w:val="20"/>
      </w:rPr>
    </w:lvl>
    <w:lvl w:ilvl="8" w:tplc="D2E0883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F74A6"/>
    <w:multiLevelType w:val="hybridMultilevel"/>
    <w:tmpl w:val="CDD2A2E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BA42A1"/>
    <w:multiLevelType w:val="multilevel"/>
    <w:tmpl w:val="B3C4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B73D36"/>
    <w:multiLevelType w:val="hybridMultilevel"/>
    <w:tmpl w:val="E794D880"/>
    <w:lvl w:ilvl="0" w:tplc="0CE8948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7" w15:restartNumberingAfterBreak="0">
    <w:nsid w:val="60C47FFE"/>
    <w:multiLevelType w:val="hybridMultilevel"/>
    <w:tmpl w:val="5C0CC57A"/>
    <w:lvl w:ilvl="0" w:tplc="751C2CEA">
      <w:start w:val="2"/>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8" w15:restartNumberingAfterBreak="0">
    <w:nsid w:val="6D74462C"/>
    <w:multiLevelType w:val="hybridMultilevel"/>
    <w:tmpl w:val="B4907276"/>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3655D1"/>
    <w:multiLevelType w:val="multilevel"/>
    <w:tmpl w:val="074A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2818F3"/>
    <w:multiLevelType w:val="hybridMultilevel"/>
    <w:tmpl w:val="8B04BA32"/>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9"/>
  </w:num>
  <w:num w:numId="2">
    <w:abstractNumId w:val="2"/>
  </w:num>
  <w:num w:numId="3">
    <w:abstractNumId w:val="18"/>
  </w:num>
  <w:num w:numId="4">
    <w:abstractNumId w:val="14"/>
  </w:num>
  <w:num w:numId="5">
    <w:abstractNumId w:val="1"/>
  </w:num>
  <w:num w:numId="6">
    <w:abstractNumId w:val="12"/>
  </w:num>
  <w:num w:numId="7">
    <w:abstractNumId w:val="3"/>
  </w:num>
  <w:num w:numId="8">
    <w:abstractNumId w:val="16"/>
  </w:num>
  <w:num w:numId="9">
    <w:abstractNumId w:val="20"/>
  </w:num>
  <w:num w:numId="10">
    <w:abstractNumId w:val="17"/>
  </w:num>
  <w:num w:numId="11">
    <w:abstractNumId w:val="0"/>
  </w:num>
  <w:num w:numId="12">
    <w:abstractNumId w:val="5"/>
  </w:num>
  <w:num w:numId="13">
    <w:abstractNumId w:val="13"/>
  </w:num>
  <w:num w:numId="14">
    <w:abstractNumId w:val="11"/>
  </w:num>
  <w:num w:numId="15">
    <w:abstractNumId w:val="15"/>
  </w:num>
  <w:num w:numId="16">
    <w:abstractNumId w:val="4"/>
  </w:num>
  <w:num w:numId="17">
    <w:abstractNumId w:val="10"/>
  </w:num>
  <w:num w:numId="18">
    <w:abstractNumId w:val="8"/>
  </w:num>
  <w:num w:numId="19">
    <w:abstractNumId w:val="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81"/>
  <w:drawingGridVerticalSpacing w:val="181"/>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00D"/>
    <w:rsid w:val="000C4FC3"/>
    <w:rsid w:val="0010700D"/>
    <w:rsid w:val="00232534"/>
    <w:rsid w:val="00731466"/>
    <w:rsid w:val="008B4E63"/>
    <w:rsid w:val="00B5725C"/>
    <w:rsid w:val="00C12177"/>
    <w:rsid w:val="00DD46A1"/>
    <w:rsid w:val="00E5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D05EEB-C425-4615-ABC0-6011D4B3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b/>
      <w:bCs/>
      <w:sz w:val="32"/>
    </w:rPr>
  </w:style>
  <w:style w:type="paragraph" w:styleId="Titre2">
    <w:name w:val="heading 2"/>
    <w:basedOn w:val="Normal"/>
    <w:next w:val="Normal"/>
    <w:qFormat/>
    <w:pPr>
      <w:keepNext/>
      <w:jc w:val="both"/>
      <w:outlineLvl w:val="1"/>
    </w:pPr>
    <w:rPr>
      <w:sz w:val="28"/>
      <w:u w:val="single"/>
    </w:rPr>
  </w:style>
  <w:style w:type="paragraph" w:styleId="Titre3">
    <w:name w:val="heading 3"/>
    <w:basedOn w:val="Normal"/>
    <w:next w:val="Normal"/>
    <w:qFormat/>
    <w:pPr>
      <w:keepNext/>
      <w:jc w:val="center"/>
      <w:outlineLvl w:val="2"/>
    </w:pPr>
    <w:rPr>
      <w:i/>
      <w:iCs/>
      <w:sz w:val="28"/>
    </w:rPr>
  </w:style>
  <w:style w:type="paragraph" w:styleId="Titre4">
    <w:name w:val="heading 4"/>
    <w:basedOn w:val="Normal"/>
    <w:next w:val="Normal"/>
    <w:qFormat/>
    <w:pPr>
      <w:keepNext/>
      <w:outlineLvl w:val="3"/>
    </w:pPr>
    <w:rPr>
      <w:b/>
      <w:bCs/>
      <w:i/>
      <w:iCs/>
    </w:rPr>
  </w:style>
  <w:style w:type="paragraph" w:styleId="Titre5">
    <w:name w:val="heading 5"/>
    <w:basedOn w:val="Normal"/>
    <w:next w:val="Normal"/>
    <w:qFormat/>
    <w:pPr>
      <w:keepNext/>
      <w:outlineLvl w:val="4"/>
    </w:pPr>
    <w:rPr>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sz w:val="28"/>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
    <w:name w:val="Body Text Indent"/>
    <w:basedOn w:val="Normal"/>
    <w:semiHidden/>
    <w:pPr>
      <w:ind w:left="708"/>
      <w:jc w:val="both"/>
    </w:pPr>
  </w:style>
  <w:style w:type="paragraph" w:styleId="Corpsdetexte">
    <w:name w:val="Body Text"/>
    <w:basedOn w:val="Normal"/>
    <w:semiHidden/>
    <w:pPr>
      <w:jc w:val="both"/>
    </w:pPr>
  </w:style>
  <w:style w:type="paragraph" w:styleId="NormalWeb">
    <w:name w:val="Normal (Web)"/>
    <w:basedOn w:val="Normal"/>
    <w:uiPriority w:val="99"/>
    <w:semiHidden/>
    <w:pPr>
      <w:spacing w:before="100" w:beforeAutospacing="1" w:after="100" w:afterAutospacing="1"/>
    </w:pPr>
  </w:style>
  <w:style w:type="character" w:styleId="lev">
    <w:name w:val="Strong"/>
    <w:uiPriority w:val="22"/>
    <w:qFormat/>
    <w:rPr>
      <w:b/>
      <w:bCs/>
    </w:rPr>
  </w:style>
  <w:style w:type="character" w:styleId="Lienhypertexte">
    <w:name w:val="Hyperlink"/>
    <w:semiHidden/>
    <w:rPr>
      <w:color w:val="008000"/>
      <w:u w:val="single"/>
    </w:rPr>
  </w:style>
  <w:style w:type="character" w:customStyle="1" w:styleId="apple-converted-space">
    <w:name w:val="apple-converted-space"/>
    <w:rsid w:val="00B5725C"/>
  </w:style>
  <w:style w:type="character" w:customStyle="1" w:styleId="apple-style-span">
    <w:name w:val="apple-style-span"/>
    <w:rsid w:val="000C4FC3"/>
  </w:style>
  <w:style w:type="character" w:customStyle="1" w:styleId="TitreCar">
    <w:name w:val="Titre Car"/>
    <w:link w:val="Titre"/>
    <w:rsid w:val="000C4FC3"/>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distrimed.com/conseils/images_conseils/pls03.gi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http://www.distrimed.com/conseils/images_conseils/pls05.gif"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distrimed.com/conseils/images_conseils/pls02.gif" TargetMode="External"/><Relationship Id="rId5" Type="http://schemas.openxmlformats.org/officeDocument/2006/relationships/footnotes" Target="footnotes.xml"/><Relationship Id="rId15" Type="http://schemas.openxmlformats.org/officeDocument/2006/relationships/image" Target="http://www.distrimed.com/conseils/images_conseils/pls04.gi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distrimed.com/conseils/images_conseils/pls01.gif"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2851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FICHE DE PREPARATION DE SEANCE</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PREPARATION DE SEANCE</dc:title>
  <dc:subject/>
  <dc:creator>Laëtitia</dc:creator>
  <cp:keywords/>
  <cp:lastModifiedBy>Laëtitia Touzain</cp:lastModifiedBy>
  <cp:revision>2</cp:revision>
  <cp:lastPrinted>2006-01-08T08:22:00Z</cp:lastPrinted>
  <dcterms:created xsi:type="dcterms:W3CDTF">2018-10-22T12:23:00Z</dcterms:created>
  <dcterms:modified xsi:type="dcterms:W3CDTF">2018-10-22T12:23:00Z</dcterms:modified>
</cp:coreProperties>
</file>