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D1" w:rsidRPr="008B19F3" w:rsidRDefault="009D2FD1" w:rsidP="009D2FD1">
      <w:pPr>
        <w:rPr>
          <w:b/>
          <w:sz w:val="28"/>
          <w:szCs w:val="28"/>
        </w:rPr>
      </w:pPr>
      <w:r w:rsidRPr="00963164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595264" behindDoc="0" locked="0" layoutInCell="1" allowOverlap="1" wp14:anchorId="47FEE767" wp14:editId="19003409">
            <wp:simplePos x="0" y="0"/>
            <wp:positionH relativeFrom="column">
              <wp:posOffset>3847382</wp:posOffset>
            </wp:positionH>
            <wp:positionV relativeFrom="paragraph">
              <wp:posOffset>-104152</wp:posOffset>
            </wp:positionV>
            <wp:extent cx="559845" cy="684000"/>
            <wp:effectExtent l="0" t="0" r="0" b="0"/>
            <wp:wrapNone/>
            <wp:docPr id="290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45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CM5</w:t>
      </w:r>
    </w:p>
    <w:p w:rsidR="009D2FD1" w:rsidRDefault="009D2FD1" w:rsidP="009D2FD1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Fractions et décimaux</w:t>
      </w:r>
    </w:p>
    <w:p w:rsidR="009D2FD1" w:rsidRDefault="009D2FD1" w:rsidP="003F5ED6">
      <w:pPr>
        <w:rPr>
          <w:b/>
        </w:rPr>
      </w:pPr>
    </w:p>
    <w:p w:rsidR="003F5ED6" w:rsidRPr="008263E2" w:rsidRDefault="003F5ED6" w:rsidP="008263E2">
      <w:pPr>
        <w:rPr>
          <w:b/>
          <w:u w:val="single"/>
        </w:rPr>
      </w:pPr>
      <w:r w:rsidRPr="008263E2">
        <w:rPr>
          <w:b/>
          <w:u w:val="single"/>
        </w:rPr>
        <w:t>Comparaison de fraction inférieure, supérieure ou égale à 1</w:t>
      </w:r>
      <w:r w:rsidR="008263E2" w:rsidRPr="008263E2">
        <w:rPr>
          <w:b/>
          <w:u w:val="single"/>
        </w:rPr>
        <w:t> :</w:t>
      </w:r>
    </w:p>
    <w:p w:rsidR="008263E2" w:rsidRDefault="008263E2" w:rsidP="008263E2">
      <w:pPr>
        <w:rPr>
          <w:b/>
        </w:rPr>
      </w:pPr>
    </w:p>
    <w:p w:rsidR="00E5331E" w:rsidRDefault="00E5331E" w:rsidP="008263E2">
      <w:pPr>
        <w:rPr>
          <w:u w:val="single" w:color="000000" w:themeColor="text1"/>
        </w:rPr>
      </w:pPr>
      <w:r w:rsidRPr="00E5331E">
        <w:rPr>
          <w:u w:val="single" w:color="000000" w:themeColor="text1"/>
        </w:rPr>
        <w:t>Rappel</w:t>
      </w:r>
      <w:r w:rsidRPr="00E5331E">
        <w:t> :</w:t>
      </w:r>
      <w:r w:rsidRPr="00E5331E">
        <w:rPr>
          <w:u w:val="single" w:color="000000" w:themeColor="text1"/>
        </w:rPr>
        <w:t xml:space="preserve"> </w:t>
      </w:r>
    </w:p>
    <w:p w:rsidR="00E5331E" w:rsidRPr="00E21052" w:rsidRDefault="00E5331E" w:rsidP="00E5331E">
      <w:pPr>
        <w:ind w:left="708" w:firstLine="708"/>
        <w:jc w:val="both"/>
        <w:rPr>
          <w:color w:val="000000" w:themeColor="text1"/>
        </w:rPr>
      </w:pPr>
      <w:r w:rsidRPr="00E21052">
        <w:rPr>
          <w:color w:val="000000" w:themeColor="text1"/>
        </w:rPr>
        <w:t xml:space="preserve">       </w:t>
      </w:r>
      <w:r>
        <w:rPr>
          <w:color w:val="000000" w:themeColor="text1"/>
        </w:rPr>
        <w:tab/>
      </w:r>
      <w:r w:rsidRPr="00E5331E">
        <w:rPr>
          <w:color w:val="00B050"/>
          <w:u w:val="single" w:color="000000" w:themeColor="text1"/>
        </w:rPr>
        <w:t>3</w:t>
      </w:r>
      <w:r w:rsidRPr="00E21052">
        <w:rPr>
          <w:color w:val="000000" w:themeColor="text1"/>
        </w:rPr>
        <w:t xml:space="preserve"> </w:t>
      </w:r>
      <w:r w:rsidRPr="00E21052">
        <w:rPr>
          <w:color w:val="000000" w:themeColor="text1"/>
        </w:rPr>
        <w:sym w:font="Wingdings" w:char="F0E8"/>
      </w:r>
      <w:proofErr w:type="gramStart"/>
      <w:r w:rsidRPr="00E21052">
        <w:rPr>
          <w:color w:val="000000" w:themeColor="text1"/>
        </w:rPr>
        <w:t xml:space="preserve"> </w:t>
      </w:r>
      <w:r w:rsidRPr="00E67073">
        <w:rPr>
          <w:color w:val="00B050"/>
        </w:rPr>
        <w:t>numérateur</w:t>
      </w:r>
      <w:proofErr w:type="gramEnd"/>
      <w:r w:rsidRPr="00E21052">
        <w:rPr>
          <w:color w:val="000000" w:themeColor="text1"/>
        </w:rPr>
        <w:t xml:space="preserve"> </w:t>
      </w:r>
    </w:p>
    <w:p w:rsidR="00E5331E" w:rsidRDefault="00E5331E" w:rsidP="00E5331E">
      <w:r w:rsidRPr="00E21052">
        <w:rPr>
          <w:color w:val="000000" w:themeColor="text1"/>
        </w:rPr>
        <w:t xml:space="preserve">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E21052">
        <w:rPr>
          <w:color w:val="000000" w:themeColor="text1"/>
        </w:rPr>
        <w:t xml:space="preserve">   </w:t>
      </w:r>
      <w:r>
        <w:rPr>
          <w:color w:val="000000" w:themeColor="text1"/>
        </w:rPr>
        <w:tab/>
      </w:r>
      <w:r w:rsidRPr="00E67073">
        <w:rPr>
          <w:color w:val="FF0000"/>
        </w:rPr>
        <w:t>4</w:t>
      </w:r>
      <w:r w:rsidRPr="00E21052">
        <w:rPr>
          <w:color w:val="000000" w:themeColor="text1"/>
        </w:rPr>
        <w:t xml:space="preserve"> </w:t>
      </w:r>
      <w:r w:rsidRPr="00E21052">
        <w:rPr>
          <w:color w:val="000000" w:themeColor="text1"/>
        </w:rPr>
        <w:sym w:font="Wingdings" w:char="F0E8"/>
      </w:r>
      <w:proofErr w:type="gramStart"/>
      <w:r w:rsidRPr="00E21052">
        <w:rPr>
          <w:color w:val="000000" w:themeColor="text1"/>
        </w:rPr>
        <w:t xml:space="preserve"> </w:t>
      </w:r>
      <w:r w:rsidRPr="00E67073">
        <w:rPr>
          <w:color w:val="FF0000"/>
        </w:rPr>
        <w:t>dénominateur</w:t>
      </w:r>
      <w:proofErr w:type="gramEnd"/>
    </w:p>
    <w:p w:rsidR="00E5331E" w:rsidRDefault="00E5331E" w:rsidP="008263E2"/>
    <w:p w:rsidR="00E5331E" w:rsidRDefault="00E5331E" w:rsidP="00B82AA8">
      <w:pPr>
        <w:jc w:val="both"/>
      </w:pPr>
      <w:r>
        <w:t xml:space="preserve">Il suffit de comparer le </w:t>
      </w:r>
      <w:r w:rsidRPr="00E5331E">
        <w:rPr>
          <w:color w:val="00B050"/>
        </w:rPr>
        <w:t>numérateur</w:t>
      </w:r>
      <w:r>
        <w:t xml:space="preserve"> et le </w:t>
      </w:r>
      <w:r w:rsidRPr="00E5331E">
        <w:rPr>
          <w:color w:val="FF0000"/>
        </w:rPr>
        <w:t>dénominateur</w:t>
      </w:r>
      <w:r>
        <w:t> :</w:t>
      </w:r>
    </w:p>
    <w:p w:rsidR="00E5331E" w:rsidRDefault="00E5331E" w:rsidP="00B82AA8">
      <w:pPr>
        <w:jc w:val="both"/>
      </w:pPr>
      <w:r>
        <w:tab/>
      </w:r>
      <w:r>
        <w:sym w:font="Wingdings" w:char="F0E8"/>
      </w:r>
      <w:r>
        <w:t xml:space="preserve"> Si le </w:t>
      </w:r>
      <w:r w:rsidRPr="00E5331E">
        <w:rPr>
          <w:color w:val="00B050"/>
        </w:rPr>
        <w:t>numérateur</w:t>
      </w:r>
      <w:r>
        <w:t xml:space="preserve"> </w:t>
      </w:r>
      <w:r w:rsidRPr="00E5331E">
        <w:rPr>
          <w:b/>
        </w:rPr>
        <w:t>est plus petit que</w:t>
      </w:r>
      <w:r>
        <w:t xml:space="preserve"> le </w:t>
      </w:r>
      <w:r w:rsidRPr="00E5331E">
        <w:rPr>
          <w:color w:val="FF0000"/>
        </w:rPr>
        <w:t>dénominateur</w:t>
      </w:r>
      <w:r>
        <w:rPr>
          <w:color w:val="FF0000"/>
        </w:rPr>
        <w:t xml:space="preserve"> </w:t>
      </w:r>
      <w:r>
        <w:t xml:space="preserve">alors la fraction est </w:t>
      </w:r>
      <w:r w:rsidRPr="00E5331E">
        <w:rPr>
          <w:b/>
        </w:rPr>
        <w:t>inférieure à 1</w:t>
      </w:r>
      <w:r>
        <w:t>.</w:t>
      </w:r>
    </w:p>
    <w:p w:rsidR="00F600E7" w:rsidRPr="00E5331E" w:rsidRDefault="00F600E7" w:rsidP="00B82AA8">
      <w:pPr>
        <w:jc w:val="both"/>
      </w:pPr>
      <w:r>
        <w:tab/>
      </w:r>
      <w:r>
        <w:sym w:font="Wingdings" w:char="F0E8"/>
      </w:r>
      <w:r>
        <w:t xml:space="preserve"> Si le </w:t>
      </w:r>
      <w:r w:rsidRPr="00E5331E">
        <w:rPr>
          <w:color w:val="00B050"/>
        </w:rPr>
        <w:t>numérateur</w:t>
      </w:r>
      <w:r>
        <w:t xml:space="preserve"> </w:t>
      </w:r>
      <w:r>
        <w:rPr>
          <w:b/>
        </w:rPr>
        <w:t>est égal au</w:t>
      </w:r>
      <w:r>
        <w:t xml:space="preserve"> </w:t>
      </w:r>
      <w:r w:rsidRPr="00E5331E">
        <w:rPr>
          <w:color w:val="FF0000"/>
        </w:rPr>
        <w:t>dénominateur</w:t>
      </w:r>
      <w:r>
        <w:rPr>
          <w:color w:val="FF0000"/>
        </w:rPr>
        <w:t xml:space="preserve"> </w:t>
      </w:r>
      <w:r>
        <w:t xml:space="preserve">alors la fraction est </w:t>
      </w:r>
      <w:r>
        <w:rPr>
          <w:b/>
        </w:rPr>
        <w:t>égale</w:t>
      </w:r>
      <w:r w:rsidRPr="00E5331E">
        <w:rPr>
          <w:b/>
        </w:rPr>
        <w:t xml:space="preserve"> à 1</w:t>
      </w:r>
      <w:r>
        <w:t>.</w:t>
      </w:r>
    </w:p>
    <w:p w:rsidR="00E5331E" w:rsidRDefault="00E5331E" w:rsidP="00B82AA8">
      <w:pPr>
        <w:jc w:val="both"/>
      </w:pPr>
      <w:r>
        <w:tab/>
      </w:r>
      <w:r>
        <w:sym w:font="Wingdings" w:char="F0E8"/>
      </w:r>
      <w:r>
        <w:t xml:space="preserve"> Si le </w:t>
      </w:r>
      <w:r w:rsidRPr="00E5331E">
        <w:rPr>
          <w:color w:val="00B050"/>
        </w:rPr>
        <w:t>numérateur</w:t>
      </w:r>
      <w:r>
        <w:t xml:space="preserve"> </w:t>
      </w:r>
      <w:r>
        <w:rPr>
          <w:b/>
        </w:rPr>
        <w:t>est plus grand</w:t>
      </w:r>
      <w:r w:rsidRPr="00E5331E">
        <w:rPr>
          <w:b/>
        </w:rPr>
        <w:t xml:space="preserve"> que</w:t>
      </w:r>
      <w:r>
        <w:t xml:space="preserve"> le </w:t>
      </w:r>
      <w:r w:rsidRPr="00E5331E">
        <w:rPr>
          <w:color w:val="FF0000"/>
        </w:rPr>
        <w:t>dénominateur</w:t>
      </w:r>
      <w:r>
        <w:rPr>
          <w:color w:val="FF0000"/>
        </w:rPr>
        <w:t xml:space="preserve"> </w:t>
      </w:r>
      <w:r>
        <w:t xml:space="preserve">alors la fraction est </w:t>
      </w:r>
      <w:r>
        <w:rPr>
          <w:b/>
        </w:rPr>
        <w:t>supérieure</w:t>
      </w:r>
      <w:r w:rsidRPr="00E5331E">
        <w:rPr>
          <w:b/>
        </w:rPr>
        <w:t xml:space="preserve"> à 1</w:t>
      </w:r>
      <w:r>
        <w:t>.</w:t>
      </w:r>
    </w:p>
    <w:tbl>
      <w:tblPr>
        <w:tblStyle w:val="Grilledutableau"/>
        <w:tblpPr w:leftFromText="141" w:rightFromText="141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1644"/>
        <w:gridCol w:w="1644"/>
        <w:gridCol w:w="1644"/>
      </w:tblGrid>
      <w:tr w:rsidR="00F600E7" w:rsidTr="00F600E7">
        <w:tc>
          <w:tcPr>
            <w:tcW w:w="1644" w:type="dxa"/>
          </w:tcPr>
          <w:p w:rsidR="00F600E7" w:rsidRPr="00F600E7" w:rsidRDefault="00F600E7" w:rsidP="00F600E7">
            <w:pPr>
              <w:jc w:val="center"/>
              <w:rPr>
                <w:b/>
                <w:sz w:val="20"/>
                <w:szCs w:val="20"/>
              </w:rPr>
            </w:pPr>
            <w:r w:rsidRPr="00F600E7">
              <w:rPr>
                <w:b/>
                <w:sz w:val="20"/>
                <w:szCs w:val="20"/>
              </w:rPr>
              <w:t>Fraction inférieure à 1</w:t>
            </w:r>
          </w:p>
        </w:tc>
        <w:tc>
          <w:tcPr>
            <w:tcW w:w="1644" w:type="dxa"/>
          </w:tcPr>
          <w:p w:rsidR="00F600E7" w:rsidRPr="00F600E7" w:rsidRDefault="00F600E7" w:rsidP="00F600E7">
            <w:pPr>
              <w:jc w:val="center"/>
              <w:rPr>
                <w:b/>
                <w:sz w:val="20"/>
                <w:szCs w:val="20"/>
              </w:rPr>
            </w:pPr>
            <w:r w:rsidRPr="00F600E7">
              <w:rPr>
                <w:b/>
                <w:sz w:val="20"/>
                <w:szCs w:val="20"/>
              </w:rPr>
              <w:t>Fraction égale à 1</w:t>
            </w:r>
          </w:p>
        </w:tc>
        <w:tc>
          <w:tcPr>
            <w:tcW w:w="1644" w:type="dxa"/>
          </w:tcPr>
          <w:p w:rsidR="00F600E7" w:rsidRPr="00F600E7" w:rsidRDefault="00F600E7" w:rsidP="00F600E7">
            <w:pPr>
              <w:jc w:val="center"/>
              <w:rPr>
                <w:b/>
                <w:sz w:val="20"/>
                <w:szCs w:val="20"/>
              </w:rPr>
            </w:pPr>
            <w:r w:rsidRPr="00F600E7">
              <w:rPr>
                <w:b/>
                <w:sz w:val="20"/>
                <w:szCs w:val="20"/>
              </w:rPr>
              <w:t>Fraction supérieure à 1</w:t>
            </w:r>
          </w:p>
        </w:tc>
      </w:tr>
      <w:tr w:rsidR="00F600E7" w:rsidTr="00F600E7">
        <w:tc>
          <w:tcPr>
            <w:tcW w:w="1644" w:type="dxa"/>
          </w:tcPr>
          <w:p w:rsidR="00F600E7" w:rsidRPr="000F1821" w:rsidRDefault="00F600E7" w:rsidP="00F600E7">
            <w:pPr>
              <w:rPr>
                <w:u w:val="single" w:color="000000" w:themeColor="text1"/>
              </w:rPr>
            </w:pPr>
            <w:r>
              <w:t xml:space="preserve">           </w:t>
            </w:r>
            <w:r w:rsidRPr="000F1821">
              <w:rPr>
                <w:color w:val="00B050"/>
                <w:u w:val="single" w:color="000000" w:themeColor="text1"/>
              </w:rPr>
              <w:t>3</w:t>
            </w:r>
          </w:p>
          <w:p w:rsidR="00F600E7" w:rsidRPr="000F1821" w:rsidRDefault="00F600E7" w:rsidP="00F600E7">
            <w:pPr>
              <w:rPr>
                <w:color w:val="FF0000"/>
              </w:rPr>
            </w:pPr>
            <w:r>
              <w:t xml:space="preserve">           </w:t>
            </w:r>
            <w:r w:rsidRPr="000F1821">
              <w:rPr>
                <w:color w:val="FF0000"/>
              </w:rPr>
              <w:t>4</w:t>
            </w:r>
          </w:p>
        </w:tc>
        <w:tc>
          <w:tcPr>
            <w:tcW w:w="1644" w:type="dxa"/>
          </w:tcPr>
          <w:p w:rsidR="00F600E7" w:rsidRPr="000F1821" w:rsidRDefault="00F600E7" w:rsidP="00F600E7">
            <w:pPr>
              <w:rPr>
                <w:color w:val="00B050"/>
                <w:u w:val="single" w:color="000000" w:themeColor="text1"/>
              </w:rPr>
            </w:pPr>
            <w:r>
              <w:t xml:space="preserve">            </w:t>
            </w:r>
            <w:r w:rsidRPr="000F1821">
              <w:rPr>
                <w:color w:val="00B050"/>
                <w:u w:val="single" w:color="000000" w:themeColor="text1"/>
              </w:rPr>
              <w:t>4</w:t>
            </w:r>
          </w:p>
          <w:p w:rsidR="00F600E7" w:rsidRPr="000F1821" w:rsidRDefault="00F600E7" w:rsidP="00F600E7">
            <w:pPr>
              <w:rPr>
                <w:color w:val="FF0000"/>
              </w:rPr>
            </w:pPr>
            <w:r>
              <w:t xml:space="preserve">            </w:t>
            </w:r>
            <w:r w:rsidRPr="000F1821">
              <w:rPr>
                <w:color w:val="FF0000"/>
              </w:rPr>
              <w:t>4</w:t>
            </w:r>
          </w:p>
        </w:tc>
        <w:tc>
          <w:tcPr>
            <w:tcW w:w="1644" w:type="dxa"/>
          </w:tcPr>
          <w:p w:rsidR="00F600E7" w:rsidRDefault="00F600E7" w:rsidP="00F600E7">
            <w:r>
              <w:t xml:space="preserve">           </w:t>
            </w:r>
            <w:r w:rsidRPr="000F1821">
              <w:rPr>
                <w:color w:val="00B050"/>
                <w:u w:val="single" w:color="000000" w:themeColor="text1"/>
              </w:rPr>
              <w:t>5</w:t>
            </w:r>
          </w:p>
          <w:p w:rsidR="00F600E7" w:rsidRPr="000F1821" w:rsidRDefault="00F600E7" w:rsidP="00F600E7">
            <w:pPr>
              <w:rPr>
                <w:color w:val="FF0000"/>
              </w:rPr>
            </w:pPr>
            <w:r w:rsidRPr="000F1821">
              <w:rPr>
                <w:color w:val="FF0000"/>
              </w:rPr>
              <w:t xml:space="preserve">           4</w:t>
            </w:r>
          </w:p>
        </w:tc>
      </w:tr>
    </w:tbl>
    <w:p w:rsidR="00E5331E" w:rsidRPr="00E5331E" w:rsidRDefault="00E5331E" w:rsidP="008263E2"/>
    <w:p w:rsidR="008263E2" w:rsidRDefault="00E5331E" w:rsidP="008263E2">
      <w:r>
        <w:tab/>
      </w:r>
      <w:r w:rsidRPr="00E5331E">
        <w:rPr>
          <w:u w:val="single" w:color="000000" w:themeColor="text1"/>
        </w:rPr>
        <w:t>Exemple </w:t>
      </w:r>
      <w:r>
        <w:t xml:space="preserve">:  </w:t>
      </w:r>
    </w:p>
    <w:p w:rsidR="00E5331E" w:rsidRDefault="00E5331E" w:rsidP="008263E2"/>
    <w:p w:rsidR="00E5331E" w:rsidRPr="00E5331E" w:rsidRDefault="000F1821" w:rsidP="008263E2">
      <w:r>
        <w:t xml:space="preserve"> </w:t>
      </w:r>
    </w:p>
    <w:p w:rsidR="008263E2" w:rsidRPr="008263E2" w:rsidRDefault="008263E2" w:rsidP="008263E2">
      <w:pPr>
        <w:rPr>
          <w:b/>
        </w:rPr>
      </w:pPr>
    </w:p>
    <w:p w:rsidR="003F5ED6" w:rsidRPr="008263E2" w:rsidRDefault="003F5ED6" w:rsidP="008263E2">
      <w:pPr>
        <w:rPr>
          <w:b/>
          <w:u w:val="single"/>
        </w:rPr>
      </w:pPr>
      <w:r w:rsidRPr="008263E2">
        <w:rPr>
          <w:b/>
          <w:u w:val="single"/>
        </w:rPr>
        <w:t>Encadrer chaque nombre décimal par deux entiers consécutifs</w:t>
      </w:r>
      <w:r w:rsidR="008263E2" w:rsidRPr="008263E2">
        <w:rPr>
          <w:b/>
          <w:u w:val="single"/>
        </w:rPr>
        <w:t> :</w:t>
      </w:r>
    </w:p>
    <w:p w:rsidR="008263E2" w:rsidRDefault="008263E2" w:rsidP="008263E2">
      <w:pPr>
        <w:rPr>
          <w:b/>
        </w:rPr>
      </w:pPr>
    </w:p>
    <w:p w:rsidR="00B82AA8" w:rsidRDefault="00B82AA8" w:rsidP="008263E2">
      <w:r>
        <w:t>Il faut repérer la partie entière.</w:t>
      </w:r>
    </w:p>
    <w:p w:rsidR="00B82AA8" w:rsidRDefault="00554AD6" w:rsidP="008263E2">
      <w:r>
        <w:rPr>
          <w:noProof/>
        </w:rPr>
        <w:pict>
          <v:oval id="_x0000_s3236" style="position:absolute;margin-left:129.1pt;margin-top:13pt;width:7.15pt;height:13.6pt;z-index:251940352" filled="f"/>
        </w:pict>
      </w:r>
    </w:p>
    <w:p w:rsidR="00B82AA8" w:rsidRPr="00B82AA8" w:rsidRDefault="00B82AA8" w:rsidP="008263E2">
      <w:r w:rsidRPr="00B82AA8">
        <w:tab/>
      </w:r>
      <w:r w:rsidRPr="00B82AA8">
        <w:rPr>
          <w:u w:val="single" w:color="000000" w:themeColor="text1"/>
        </w:rPr>
        <w:t>Exemple</w:t>
      </w:r>
      <w:r w:rsidRPr="00B82AA8">
        <w:t> </w:t>
      </w:r>
      <w:proofErr w:type="gramStart"/>
      <w:r w:rsidRPr="00B82AA8">
        <w:t>:  …</w:t>
      </w:r>
      <w:proofErr w:type="gramEnd"/>
      <w:r w:rsidRPr="00B82AA8">
        <w:t>…. &lt; 5,2 &lt; ………..</w:t>
      </w:r>
    </w:p>
    <w:p w:rsidR="00B82AA8" w:rsidRPr="00B82AA8" w:rsidRDefault="00554AD6" w:rsidP="00B82AA8">
      <w:pPr>
        <w:ind w:left="2124" w:firstLine="708"/>
        <w:rPr>
          <w:b/>
          <w:sz w:val="16"/>
          <w:szCs w:val="16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242" type="#_x0000_t32" style="position:absolute;left:0;text-align:left;margin-left:173.25pt;margin-top:7.15pt;width:10.85pt;height:4.75pt;z-index:251943424" o:connectortype="straight">
            <v:stroke endarrow="open"/>
          </v:shape>
        </w:pict>
      </w:r>
      <w:r>
        <w:rPr>
          <w:b/>
          <w:noProof/>
        </w:rPr>
        <w:pict>
          <v:shape id="_x0000_s3237" style="position:absolute;left:0;text-align:left;margin-left:104.45pt;margin-top:4.45pt;width:34.15pt;height:8.55pt;z-index:251941376" coordsize="574,171" path="m574,108hdc560,99,545,93,533,81,521,69,519,50,506,40,467,9,349,4,316,,254,10,198,21,139,40,108,61,94,67,71,95,61,108,57,125,44,135,,171,4,128,4,163e" filled="f">
            <v:stroke endarrow="open"/>
            <v:path arrowok="t"/>
          </v:shape>
        </w:pict>
      </w:r>
      <w:r>
        <w:rPr>
          <w:b/>
          <w:noProof/>
        </w:rPr>
        <w:pict>
          <v:shape id="_x0000_s3238" style="position:absolute;left:0;text-align:left;margin-left:139.25pt;margin-top:5.1pt;width:21.05pt;height:3.55pt;z-index:251942400" coordsize="543,82" path="m,82hdc102,47,193,16,299,v81,5,244,14,244,14e" filled="f">
            <v:path arrowok="t"/>
          </v:shape>
        </w:pict>
      </w:r>
      <w:r w:rsidR="00B82AA8">
        <w:rPr>
          <w:b/>
        </w:rPr>
        <w:t xml:space="preserve">     </w:t>
      </w:r>
      <w:r w:rsidR="00B82AA8" w:rsidRPr="00B82AA8">
        <w:rPr>
          <w:b/>
        </w:rPr>
        <w:t xml:space="preserve"> </w:t>
      </w:r>
      <w:r w:rsidR="00B82AA8" w:rsidRPr="00B82AA8">
        <w:rPr>
          <w:b/>
          <w:sz w:val="16"/>
          <w:szCs w:val="16"/>
        </w:rPr>
        <w:t>5+1</w:t>
      </w:r>
    </w:p>
    <w:p w:rsidR="00B82AA8" w:rsidRPr="00B82AA8" w:rsidRDefault="00B82AA8" w:rsidP="008263E2">
      <w:r w:rsidRPr="00B82AA8">
        <w:tab/>
      </w:r>
      <w:r w:rsidRPr="00B82AA8">
        <w:tab/>
      </w:r>
      <w:r w:rsidRPr="00B82AA8">
        <w:sym w:font="Wingdings" w:char="F0E8"/>
      </w:r>
      <w:r w:rsidRPr="00B82AA8">
        <w:t xml:space="preserve">     5       &lt; 5,2 &lt;        6</w:t>
      </w:r>
    </w:p>
    <w:p w:rsidR="008263E2" w:rsidRDefault="00B82AA8" w:rsidP="008263E2">
      <w:pPr>
        <w:rPr>
          <w:b/>
        </w:rPr>
      </w:pPr>
      <w:r w:rsidRPr="00B82AA8">
        <w:tab/>
      </w:r>
      <w:r w:rsidRPr="00B82AA8">
        <w:tab/>
      </w:r>
      <w:r w:rsidRPr="00B82AA8">
        <w:sym w:font="Wingdings" w:char="F0E8"/>
      </w:r>
      <w:r w:rsidRPr="00B82AA8">
        <w:t xml:space="preserve"> 5,2 est entre 5 et 6</w:t>
      </w:r>
      <w:r>
        <w:rPr>
          <w:b/>
        </w:rPr>
        <w:t xml:space="preserve">  </w:t>
      </w:r>
    </w:p>
    <w:p w:rsidR="00B82AA8" w:rsidRPr="008263E2" w:rsidRDefault="00B82AA8" w:rsidP="008263E2">
      <w:pPr>
        <w:rPr>
          <w:b/>
        </w:rPr>
      </w:pPr>
    </w:p>
    <w:p w:rsidR="003F5ED6" w:rsidRPr="008263E2" w:rsidRDefault="003F5ED6" w:rsidP="008263E2">
      <w:pPr>
        <w:rPr>
          <w:b/>
          <w:u w:val="single"/>
        </w:rPr>
      </w:pPr>
      <w:r w:rsidRPr="008263E2">
        <w:rPr>
          <w:b/>
          <w:u w:val="single"/>
        </w:rPr>
        <w:t>Double d’un nombre décimal</w:t>
      </w:r>
      <w:r w:rsidR="008263E2" w:rsidRPr="008263E2">
        <w:rPr>
          <w:b/>
          <w:u w:val="single"/>
        </w:rPr>
        <w:t xml:space="preserve"> : </w:t>
      </w:r>
    </w:p>
    <w:p w:rsidR="00F0759B" w:rsidRPr="002A55E3" w:rsidRDefault="00F0759B" w:rsidP="00142156">
      <w:pPr>
        <w:jc w:val="both"/>
      </w:pPr>
    </w:p>
    <w:p w:rsidR="00F0759B" w:rsidRPr="00A3430F" w:rsidRDefault="001034BE" w:rsidP="00142156">
      <w:pPr>
        <w:jc w:val="both"/>
      </w:pPr>
      <w:r w:rsidRPr="00A3430F">
        <w:t>Je cherche d’abord le double de la partie décimale, ensuite le double de la partie entière.</w:t>
      </w:r>
    </w:p>
    <w:p w:rsidR="001034BE" w:rsidRPr="00A3430F" w:rsidRDefault="001034BE" w:rsidP="00142156">
      <w:pPr>
        <w:jc w:val="both"/>
      </w:pPr>
    </w:p>
    <w:p w:rsidR="003E26A3" w:rsidRDefault="001034BE" w:rsidP="00142156">
      <w:pPr>
        <w:jc w:val="both"/>
      </w:pPr>
      <w:r w:rsidRPr="00A3430F">
        <w:tab/>
      </w:r>
      <w:r w:rsidRPr="00A3430F">
        <w:rPr>
          <w:u w:val="single" w:color="000000" w:themeColor="text1"/>
        </w:rPr>
        <w:t xml:space="preserve">Exemple </w:t>
      </w:r>
      <w:r w:rsidRPr="00A3430F">
        <w:t xml:space="preserve">: </w:t>
      </w:r>
      <w:r w:rsidR="003E26A3" w:rsidRPr="00A3430F">
        <w:t>3,2 x 2 = 3,2 + 3,2 = 6,4</w:t>
      </w:r>
    </w:p>
    <w:p w:rsidR="00A2181D" w:rsidRDefault="00A2181D" w:rsidP="00142156">
      <w:pPr>
        <w:jc w:val="both"/>
      </w:pPr>
    </w:p>
    <w:p w:rsidR="00A2181D" w:rsidRDefault="00A2181D" w:rsidP="00142156">
      <w:pPr>
        <w:jc w:val="both"/>
      </w:pPr>
    </w:p>
    <w:p w:rsidR="00A2181D" w:rsidRPr="00A2181D" w:rsidRDefault="00A2181D" w:rsidP="00142156">
      <w:pPr>
        <w:jc w:val="both"/>
        <w:rPr>
          <w:color w:val="7030A0"/>
          <w:u w:val="single"/>
        </w:rPr>
      </w:pPr>
      <w:r w:rsidRPr="00A2181D">
        <w:rPr>
          <w:color w:val="7030A0"/>
          <w:u w:val="single"/>
        </w:rPr>
        <w:lastRenderedPageBreak/>
        <w:t>Pour les CM2 :</w:t>
      </w:r>
    </w:p>
    <w:p w:rsidR="00B81892" w:rsidRPr="00A2181D" w:rsidRDefault="00B81892" w:rsidP="00142156">
      <w:pPr>
        <w:jc w:val="both"/>
        <w:rPr>
          <w:color w:val="7030A0"/>
        </w:rPr>
      </w:pPr>
    </w:p>
    <w:p w:rsidR="00B81892" w:rsidRPr="00A2181D" w:rsidRDefault="00A2181D" w:rsidP="00142156">
      <w:pPr>
        <w:jc w:val="both"/>
        <w:rPr>
          <w:b/>
          <w:color w:val="7030A0"/>
          <w:u w:val="single"/>
        </w:rPr>
      </w:pPr>
      <w:r w:rsidRPr="00A2181D">
        <w:rPr>
          <w:b/>
          <w:color w:val="7030A0"/>
          <w:u w:val="single"/>
        </w:rPr>
        <w:t xml:space="preserve">Addition </w:t>
      </w:r>
      <w:r w:rsidR="000C0F51">
        <w:rPr>
          <w:b/>
          <w:color w:val="7030A0"/>
          <w:u w:val="single"/>
        </w:rPr>
        <w:t xml:space="preserve">et soustraction </w:t>
      </w:r>
      <w:r w:rsidRPr="00A2181D">
        <w:rPr>
          <w:b/>
          <w:color w:val="7030A0"/>
          <w:u w:val="single"/>
        </w:rPr>
        <w:t>de nombres décimaux :</w:t>
      </w:r>
    </w:p>
    <w:p w:rsidR="00B81892" w:rsidRPr="00A3430F" w:rsidRDefault="00554AD6" w:rsidP="00142156">
      <w:pPr>
        <w:jc w:val="both"/>
      </w:pPr>
      <w:r>
        <w:rPr>
          <w:noProof/>
        </w:rPr>
        <w:pict>
          <v:shape id="_x0000_s3383" type="#_x0000_t32" style="position:absolute;left:0;text-align:left;margin-left:163.95pt;margin-top:13pt;width:0;height:101.2pt;z-index:252047872" o:connectortype="straight" strokecolor="#7030a0"/>
        </w:pict>
      </w:r>
    </w:p>
    <w:p w:rsidR="000C0F51" w:rsidRPr="000C0F51" w:rsidRDefault="000C0F51" w:rsidP="000C0F51">
      <w:pPr>
        <w:autoSpaceDE w:val="0"/>
        <w:autoSpaceDN w:val="0"/>
        <w:adjustRightInd w:val="0"/>
        <w:rPr>
          <w:b/>
          <w:color w:val="7030A0"/>
        </w:rPr>
      </w:pPr>
      <w:r w:rsidRPr="000C0F51">
        <w:rPr>
          <w:b/>
          <w:color w:val="7030A0"/>
        </w:rPr>
        <w:t>Addition de nombres déci. :</w:t>
      </w:r>
      <w:r w:rsidRPr="000C0F51">
        <w:rPr>
          <w:color w:val="7030A0"/>
        </w:rPr>
        <w:t xml:space="preserve">            </w:t>
      </w:r>
      <w:r w:rsidRPr="000C0F51">
        <w:rPr>
          <w:b/>
          <w:color w:val="7030A0"/>
        </w:rPr>
        <w:t>Soustraction de nombres déci. :</w:t>
      </w:r>
    </w:p>
    <w:p w:rsidR="000C0F51" w:rsidRDefault="000C0F51" w:rsidP="000C0F51">
      <w:pPr>
        <w:autoSpaceDE w:val="0"/>
        <w:autoSpaceDN w:val="0"/>
        <w:adjustRightInd w:val="0"/>
      </w:pPr>
      <w:r w:rsidRPr="00A2181D">
        <w:rPr>
          <w:color w:val="7030A0"/>
        </w:rPr>
        <w:t>J’ajoute d’abord les deux</w:t>
      </w:r>
      <w:r>
        <w:t xml:space="preserve">                   </w:t>
      </w:r>
      <w:r w:rsidRPr="00A2181D">
        <w:rPr>
          <w:color w:val="7030A0"/>
        </w:rPr>
        <w:t>J</w:t>
      </w:r>
      <w:r>
        <w:rPr>
          <w:color w:val="7030A0"/>
        </w:rPr>
        <w:t>e soustrais</w:t>
      </w:r>
      <w:r w:rsidRPr="00A2181D">
        <w:rPr>
          <w:color w:val="7030A0"/>
        </w:rPr>
        <w:t xml:space="preserve"> d’abord les deux</w:t>
      </w:r>
      <w:r>
        <w:t xml:space="preserve">                 </w:t>
      </w:r>
    </w:p>
    <w:p w:rsidR="000C0F51" w:rsidRDefault="000C0F51" w:rsidP="000C0F51">
      <w:pPr>
        <w:autoSpaceDE w:val="0"/>
        <w:autoSpaceDN w:val="0"/>
        <w:adjustRightInd w:val="0"/>
      </w:pPr>
      <w:proofErr w:type="gramStart"/>
      <w:r w:rsidRPr="00A2181D">
        <w:rPr>
          <w:color w:val="7030A0"/>
        </w:rPr>
        <w:t>parties</w:t>
      </w:r>
      <w:proofErr w:type="gramEnd"/>
      <w:r w:rsidRPr="00A2181D">
        <w:rPr>
          <w:color w:val="7030A0"/>
        </w:rPr>
        <w:t xml:space="preserve"> décimales, puis</w:t>
      </w:r>
      <w:r w:rsidRPr="000C0F51">
        <w:rPr>
          <w:color w:val="7030A0"/>
        </w:rPr>
        <w:t xml:space="preserve"> </w:t>
      </w:r>
      <w:r>
        <w:rPr>
          <w:color w:val="7030A0"/>
        </w:rPr>
        <w:t xml:space="preserve">                      </w:t>
      </w:r>
      <w:r w:rsidRPr="00A2181D">
        <w:rPr>
          <w:color w:val="7030A0"/>
        </w:rPr>
        <w:t>parties décimales, puis</w:t>
      </w:r>
    </w:p>
    <w:p w:rsidR="000C0F51" w:rsidRDefault="000C0F51" w:rsidP="000C0F51">
      <w:pPr>
        <w:jc w:val="both"/>
        <w:rPr>
          <w:color w:val="7030A0"/>
        </w:rPr>
      </w:pPr>
      <w:proofErr w:type="gramStart"/>
      <w:r w:rsidRPr="00A2181D">
        <w:rPr>
          <w:color w:val="7030A0"/>
        </w:rPr>
        <w:t>je</w:t>
      </w:r>
      <w:proofErr w:type="gramEnd"/>
      <w:r w:rsidRPr="00A2181D">
        <w:rPr>
          <w:color w:val="7030A0"/>
        </w:rPr>
        <w:t xml:space="preserve"> rajoute la partie entière.</w:t>
      </w:r>
      <w:r>
        <w:rPr>
          <w:color w:val="7030A0"/>
        </w:rPr>
        <w:t xml:space="preserve">                 </w:t>
      </w:r>
      <w:proofErr w:type="gramStart"/>
      <w:r>
        <w:rPr>
          <w:color w:val="7030A0"/>
        </w:rPr>
        <w:t>je</w:t>
      </w:r>
      <w:proofErr w:type="gramEnd"/>
      <w:r>
        <w:rPr>
          <w:color w:val="7030A0"/>
        </w:rPr>
        <w:t xml:space="preserve"> soustrais</w:t>
      </w:r>
      <w:r w:rsidRPr="00A2181D">
        <w:rPr>
          <w:color w:val="7030A0"/>
        </w:rPr>
        <w:t xml:space="preserve"> la partie entière.</w:t>
      </w:r>
    </w:p>
    <w:p w:rsidR="000C0F51" w:rsidRDefault="00554AD6" w:rsidP="000C0F51">
      <w:pPr>
        <w:jc w:val="both"/>
        <w:rPr>
          <w:color w:val="7030A0"/>
        </w:rPr>
      </w:pPr>
      <w:r>
        <w:rPr>
          <w:noProof/>
          <w:color w:val="7030A0"/>
        </w:rPr>
        <w:pict>
          <v:shape id="_x0000_s3381" type="#_x0000_t32" style="position:absolute;left:0;text-align:left;margin-left:279.9pt;margin-top:14.65pt;width:7.45pt;height:18.35pt;flip:x;z-index:252045824" o:connectortype="straight"/>
        </w:pict>
      </w:r>
      <w:r>
        <w:rPr>
          <w:noProof/>
          <w:color w:val="7030A0"/>
        </w:rPr>
        <w:pict>
          <v:shape id="_x0000_s3380" type="#_x0000_t32" style="position:absolute;left:0;text-align:left;margin-left:290.1pt;margin-top:13.95pt;width:8.8pt;height:17pt;flip:y;z-index:252044800" o:connectortype="straight"/>
        </w:pict>
      </w:r>
      <w:r>
        <w:rPr>
          <w:noProof/>
          <w:color w:val="7030A0"/>
        </w:rPr>
        <w:pict>
          <v:shape id="_x0000_s3379" type="#_x0000_t32" style="position:absolute;left:0;text-align:left;margin-left:272.4pt;margin-top:14.65pt;width:17pt;height:15.6pt;z-index:252043776" o:connectortype="straight"/>
        </w:pict>
      </w:r>
      <w:r>
        <w:rPr>
          <w:noProof/>
          <w:color w:val="7030A0"/>
        </w:rPr>
        <w:pict>
          <v:shape id="_x0000_s3378" type="#_x0000_t32" style="position:absolute;left:0;text-align:left;margin-left:90.6pt;margin-top:12.15pt;width:17.65pt;height:19pt;flip:x y;z-index:252042752" o:connectortype="straight"/>
        </w:pict>
      </w:r>
      <w:r>
        <w:rPr>
          <w:noProof/>
          <w:color w:val="7030A0"/>
        </w:rPr>
        <w:pict>
          <v:shape id="_x0000_s3377" type="#_x0000_t32" style="position:absolute;left:0;text-align:left;margin-left:108.25pt;margin-top:12.15pt;width:7.45pt;height:18.35pt;flip:x;z-index:252041728" o:connectortype="straight"/>
        </w:pict>
      </w:r>
      <w:r>
        <w:rPr>
          <w:noProof/>
          <w:color w:val="7030A0"/>
        </w:rPr>
        <w:pict>
          <v:shape id="_x0000_s3376" type="#_x0000_t32" style="position:absolute;left:0;text-align:left;margin-left:118.45pt;margin-top:11.45pt;width:8.8pt;height:17pt;flip:y;z-index:252040704" o:connectortype="straight"/>
        </w:pict>
      </w:r>
      <w:r>
        <w:rPr>
          <w:noProof/>
          <w:color w:val="7030A0"/>
        </w:rPr>
        <w:pict>
          <v:shape id="_x0000_s3375" type="#_x0000_t32" style="position:absolute;left:0;text-align:left;margin-left:100.75pt;margin-top:12.15pt;width:17pt;height:15.6pt;z-index:252039680" o:connectortype="straight"/>
        </w:pict>
      </w:r>
      <w:r w:rsidR="000C0F51">
        <w:rPr>
          <w:color w:val="7030A0"/>
        </w:rPr>
        <w:tab/>
      </w:r>
      <w:r w:rsidR="000C0F51" w:rsidRPr="00A2181D">
        <w:rPr>
          <w:color w:val="7030A0"/>
          <w:u w:val="single"/>
        </w:rPr>
        <w:t>Exemple</w:t>
      </w:r>
      <w:r w:rsidR="000C0F51">
        <w:rPr>
          <w:color w:val="7030A0"/>
        </w:rPr>
        <w:t xml:space="preserve"> : 5,2 + 4,3 =                       </w:t>
      </w:r>
      <w:r w:rsidR="000C0F51" w:rsidRPr="00A2181D">
        <w:rPr>
          <w:color w:val="7030A0"/>
          <w:u w:val="single"/>
        </w:rPr>
        <w:t>Exemple</w:t>
      </w:r>
      <w:r w:rsidR="000C0F51">
        <w:rPr>
          <w:color w:val="7030A0"/>
        </w:rPr>
        <w:t xml:space="preserve"> : 5,2 - 4,3 = </w:t>
      </w:r>
    </w:p>
    <w:p w:rsidR="000C0F51" w:rsidRDefault="00554AD6" w:rsidP="000C0F51">
      <w:pPr>
        <w:jc w:val="both"/>
        <w:rPr>
          <w:color w:val="7030A0"/>
        </w:rPr>
      </w:pPr>
      <w:r>
        <w:rPr>
          <w:noProof/>
          <w:color w:val="7030A0"/>
        </w:rPr>
        <w:pict>
          <v:shape id="_x0000_s3382" type="#_x0000_t32" style="position:absolute;left:0;text-align:left;margin-left:262.25pt;margin-top:.85pt;width:17.65pt;height:19pt;flip:x y;z-index:252046848" o:connectortype="straight"/>
        </w:pict>
      </w:r>
      <w:r w:rsidR="000C0F51">
        <w:rPr>
          <w:color w:val="7030A0"/>
        </w:rPr>
        <w:t xml:space="preserve">                                 </w:t>
      </w:r>
    </w:p>
    <w:p w:rsidR="000C0F51" w:rsidRPr="000C0F51" w:rsidRDefault="000C0F51" w:rsidP="000C0F51">
      <w:pPr>
        <w:jc w:val="both"/>
        <w:rPr>
          <w:color w:val="7030A0"/>
          <w:sz w:val="10"/>
          <w:szCs w:val="10"/>
        </w:rPr>
      </w:pPr>
      <w:r w:rsidRPr="000C0F51">
        <w:rPr>
          <w:color w:val="7030A0"/>
          <w:sz w:val="10"/>
          <w:szCs w:val="10"/>
        </w:rPr>
        <w:t xml:space="preserve">                             </w:t>
      </w:r>
    </w:p>
    <w:p w:rsidR="000C0F51" w:rsidRDefault="000C0F51" w:rsidP="000C0F51">
      <w:pPr>
        <w:jc w:val="both"/>
        <w:rPr>
          <w:color w:val="7030A0"/>
        </w:rPr>
      </w:pPr>
      <w:r>
        <w:rPr>
          <w:color w:val="7030A0"/>
        </w:rPr>
        <w:t xml:space="preserve">                                    9,5                                                   0,9                                              </w:t>
      </w:r>
    </w:p>
    <w:p w:rsidR="00A2181D" w:rsidRDefault="00A2181D" w:rsidP="00142156">
      <w:pPr>
        <w:jc w:val="both"/>
        <w:rPr>
          <w:color w:val="7030A0"/>
        </w:rPr>
      </w:pPr>
    </w:p>
    <w:p w:rsidR="00497B76" w:rsidRPr="00D83467" w:rsidRDefault="00497B76" w:rsidP="00497B76">
      <w:pPr>
        <w:rPr>
          <w:b/>
          <w:color w:val="7030A0"/>
          <w:u w:val="single"/>
        </w:rPr>
      </w:pPr>
      <w:r w:rsidRPr="00D83467">
        <w:rPr>
          <w:b/>
          <w:color w:val="7030A0"/>
          <w:u w:val="single"/>
        </w:rPr>
        <w:t xml:space="preserve">Multiplier et diviser par </w:t>
      </w:r>
      <w:r>
        <w:rPr>
          <w:b/>
          <w:color w:val="7030A0"/>
          <w:u w:val="single"/>
        </w:rPr>
        <w:t xml:space="preserve">10, 100, </w:t>
      </w:r>
      <w:r w:rsidRPr="00D83467">
        <w:rPr>
          <w:b/>
          <w:color w:val="7030A0"/>
          <w:u w:val="single"/>
        </w:rPr>
        <w:t>1 000 </w:t>
      </w:r>
      <w:r>
        <w:rPr>
          <w:b/>
          <w:color w:val="7030A0"/>
          <w:u w:val="single"/>
        </w:rPr>
        <w:t xml:space="preserve">des nombres décimaux </w:t>
      </w:r>
      <w:r w:rsidRPr="00D83467">
        <w:rPr>
          <w:b/>
          <w:color w:val="7030A0"/>
          <w:u w:val="single"/>
        </w:rPr>
        <w:t xml:space="preserve">: </w:t>
      </w:r>
    </w:p>
    <w:p w:rsidR="00497B76" w:rsidRPr="00D83467" w:rsidRDefault="00497B76" w:rsidP="00497B76">
      <w:pPr>
        <w:rPr>
          <w:color w:val="7030A0"/>
        </w:rPr>
      </w:pPr>
    </w:p>
    <w:p w:rsidR="00500430" w:rsidRDefault="00500430" w:rsidP="00500430">
      <w:pPr>
        <w:jc w:val="both"/>
        <w:rPr>
          <w:color w:val="7030A0"/>
        </w:rPr>
      </w:pPr>
      <w:r w:rsidRPr="00500430">
        <w:rPr>
          <w:color w:val="7030A0"/>
        </w:rPr>
        <w:t xml:space="preserve">Pour multiplier par </w:t>
      </w:r>
      <w:r>
        <w:rPr>
          <w:color w:val="7030A0"/>
        </w:rPr>
        <w:t>10, 100,</w:t>
      </w:r>
      <w:r w:rsidRPr="00500430">
        <w:rPr>
          <w:color w:val="7030A0"/>
        </w:rPr>
        <w:t xml:space="preserve"> 1000</w:t>
      </w:r>
      <w:r>
        <w:rPr>
          <w:color w:val="7030A0"/>
        </w:rPr>
        <w:t>, on</w:t>
      </w:r>
      <w:r w:rsidRPr="00500430">
        <w:rPr>
          <w:color w:val="7030A0"/>
        </w:rPr>
        <w:t xml:space="preserve"> décale la virgule </w:t>
      </w:r>
      <w:r>
        <w:rPr>
          <w:color w:val="7030A0"/>
        </w:rPr>
        <w:t xml:space="preserve">d’un, deux ou trois rangs </w:t>
      </w:r>
      <w:r w:rsidRPr="00500430">
        <w:rPr>
          <w:color w:val="7030A0"/>
        </w:rPr>
        <w:t>vers la droite.</w:t>
      </w:r>
    </w:p>
    <w:p w:rsidR="00500430" w:rsidRDefault="00554AD6" w:rsidP="00500430">
      <w:pPr>
        <w:jc w:val="both"/>
        <w:rPr>
          <w:color w:val="7030A0"/>
        </w:rPr>
      </w:pPr>
      <w:r>
        <w:rPr>
          <w:b/>
          <w:noProof/>
          <w:color w:val="008000"/>
          <w:sz w:val="32"/>
          <w:szCs w:val="32"/>
          <w:u w:val="single"/>
        </w:rPr>
        <w:pict>
          <v:shape id="_x0000_s3395" type="#_x0000_t32" style="position:absolute;left:0;text-align:left;margin-left:124.3pt;margin-top:8.15pt;width:95.25pt;height:0;flip:x;z-index:252049920" o:connectortype="straight" strokeweight="2.25pt">
            <v:stroke startarrow="block"/>
          </v:shape>
        </w:pic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46"/>
        <w:gridCol w:w="1094"/>
        <w:gridCol w:w="992"/>
        <w:gridCol w:w="276"/>
        <w:gridCol w:w="1089"/>
        <w:gridCol w:w="1098"/>
        <w:gridCol w:w="1092"/>
      </w:tblGrid>
      <w:tr w:rsidR="00500430" w:rsidTr="00500430">
        <w:tc>
          <w:tcPr>
            <w:tcW w:w="11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430" w:rsidRPr="00693C27" w:rsidRDefault="00500430" w:rsidP="009A2D8F">
            <w:pPr>
              <w:jc w:val="center"/>
              <w:rPr>
                <w:color w:val="00B050"/>
              </w:rPr>
            </w:pPr>
            <w:r>
              <w:rPr>
                <w:color w:val="00B050"/>
                <w:sz w:val="24"/>
                <w:szCs w:val="24"/>
              </w:rPr>
              <w:t>centaines</w:t>
            </w:r>
          </w:p>
        </w:tc>
        <w:tc>
          <w:tcPr>
            <w:tcW w:w="10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430" w:rsidRPr="00693C27" w:rsidRDefault="00500430" w:rsidP="009A2D8F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dizaines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430" w:rsidRPr="00693C27" w:rsidRDefault="00500430" w:rsidP="009A2D8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4"/>
                <w:szCs w:val="24"/>
              </w:rPr>
              <w:t>unités</w:t>
            </w:r>
          </w:p>
        </w:tc>
        <w:tc>
          <w:tcPr>
            <w:tcW w:w="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430" w:rsidRDefault="00500430" w:rsidP="009A2D8F">
            <w:pPr>
              <w:jc w:val="center"/>
            </w:pPr>
          </w:p>
        </w:tc>
        <w:tc>
          <w:tcPr>
            <w:tcW w:w="10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430" w:rsidRPr="00187A01" w:rsidRDefault="00500430" w:rsidP="009A2D8F">
            <w:pPr>
              <w:jc w:val="center"/>
            </w:pPr>
            <w:r>
              <w:rPr>
                <w:sz w:val="24"/>
                <w:szCs w:val="24"/>
              </w:rPr>
              <w:t>dixième</w:t>
            </w:r>
          </w:p>
        </w:tc>
        <w:tc>
          <w:tcPr>
            <w:tcW w:w="10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430" w:rsidRPr="00187A01" w:rsidRDefault="00500430" w:rsidP="009A2D8F">
            <w:pPr>
              <w:jc w:val="center"/>
            </w:pPr>
            <w:r>
              <w:t>centième</w:t>
            </w:r>
          </w:p>
        </w:tc>
        <w:tc>
          <w:tcPr>
            <w:tcW w:w="10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430" w:rsidRPr="00187A01" w:rsidRDefault="00500430" w:rsidP="009A2D8F">
            <w:pPr>
              <w:jc w:val="center"/>
            </w:pPr>
            <w:r>
              <w:t>millième</w:t>
            </w:r>
          </w:p>
        </w:tc>
      </w:tr>
      <w:tr w:rsidR="00500430" w:rsidTr="00500430">
        <w:tc>
          <w:tcPr>
            <w:tcW w:w="11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0430" w:rsidRPr="00517C4B" w:rsidRDefault="00500430" w:rsidP="009A2D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0430" w:rsidRPr="00517C4B" w:rsidRDefault="00500430" w:rsidP="009A2D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0430" w:rsidRPr="00500430" w:rsidRDefault="00500430" w:rsidP="009A2D8F">
            <w:pPr>
              <w:jc w:val="center"/>
              <w:rPr>
                <w:color w:val="7030A0"/>
              </w:rPr>
            </w:pPr>
            <w:r w:rsidRPr="00500430">
              <w:rPr>
                <w:color w:val="7030A0"/>
              </w:rPr>
              <w:t>1</w:t>
            </w:r>
          </w:p>
        </w:tc>
        <w:tc>
          <w:tcPr>
            <w:tcW w:w="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0430" w:rsidRPr="00500430" w:rsidRDefault="00500430" w:rsidP="009A2D8F">
            <w:pPr>
              <w:jc w:val="center"/>
              <w:rPr>
                <w:color w:val="7030A0"/>
              </w:rPr>
            </w:pPr>
            <w:r w:rsidRPr="00500430">
              <w:rPr>
                <w:color w:val="7030A0"/>
              </w:rPr>
              <w:t>,</w:t>
            </w:r>
          </w:p>
        </w:tc>
        <w:tc>
          <w:tcPr>
            <w:tcW w:w="10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0430" w:rsidRPr="00500430" w:rsidRDefault="00500430" w:rsidP="009A2D8F">
            <w:pPr>
              <w:jc w:val="center"/>
              <w:rPr>
                <w:color w:val="7030A0"/>
              </w:rPr>
            </w:pPr>
            <w:r w:rsidRPr="00500430">
              <w:rPr>
                <w:color w:val="7030A0"/>
              </w:rPr>
              <w:t>7</w:t>
            </w:r>
          </w:p>
        </w:tc>
        <w:tc>
          <w:tcPr>
            <w:tcW w:w="1098" w:type="dxa"/>
            <w:tcBorders>
              <w:top w:val="single" w:sz="18" w:space="0" w:color="auto"/>
              <w:right w:val="single" w:sz="18" w:space="0" w:color="auto"/>
            </w:tcBorders>
          </w:tcPr>
          <w:p w:rsidR="00500430" w:rsidRPr="00500430" w:rsidRDefault="00500430" w:rsidP="009A2D8F">
            <w:pPr>
              <w:jc w:val="center"/>
              <w:rPr>
                <w:color w:val="7030A0"/>
              </w:rPr>
            </w:pPr>
            <w:r w:rsidRPr="00500430">
              <w:rPr>
                <w:color w:val="7030A0"/>
              </w:rPr>
              <w:t>5</w:t>
            </w:r>
          </w:p>
        </w:tc>
        <w:tc>
          <w:tcPr>
            <w:tcW w:w="1092" w:type="dxa"/>
            <w:tcBorders>
              <w:top w:val="single" w:sz="18" w:space="0" w:color="auto"/>
              <w:right w:val="single" w:sz="18" w:space="0" w:color="auto"/>
            </w:tcBorders>
          </w:tcPr>
          <w:p w:rsidR="00500430" w:rsidRPr="00517C4B" w:rsidRDefault="00500430" w:rsidP="009A2D8F">
            <w:pPr>
              <w:jc w:val="center"/>
              <w:rPr>
                <w:color w:val="000000" w:themeColor="text1"/>
              </w:rPr>
            </w:pPr>
          </w:p>
        </w:tc>
      </w:tr>
    </w:tbl>
    <w:p w:rsidR="00500430" w:rsidRPr="00517C4B" w:rsidRDefault="00500430" w:rsidP="00500430">
      <w:pPr>
        <w:jc w:val="both"/>
        <w:rPr>
          <w:color w:val="000000" w:themeColor="text1"/>
        </w:rPr>
      </w:pPr>
    </w:p>
    <w:p w:rsidR="00500430" w:rsidRPr="00500430" w:rsidRDefault="00500430" w:rsidP="00500430">
      <w:pPr>
        <w:rPr>
          <w:color w:val="7030A0"/>
        </w:rPr>
      </w:pPr>
      <w:r w:rsidRPr="00500430">
        <w:rPr>
          <w:color w:val="7030A0"/>
        </w:rPr>
        <w:t xml:space="preserve">            </w:t>
      </w:r>
      <w:r w:rsidRPr="00500430">
        <w:rPr>
          <w:color w:val="7030A0"/>
          <w:u w:val="single"/>
        </w:rPr>
        <w:t>Exemple</w:t>
      </w:r>
      <w:r>
        <w:rPr>
          <w:color w:val="7030A0"/>
        </w:rPr>
        <w:t xml:space="preserve"> : </w:t>
      </w:r>
      <w:r w:rsidRPr="00500430">
        <w:rPr>
          <w:color w:val="7030A0"/>
        </w:rPr>
        <w:t>1,75 x 1</w:t>
      </w:r>
      <w:r w:rsidRPr="00500430">
        <w:rPr>
          <w:color w:val="FF0000"/>
        </w:rPr>
        <w:t>0</w:t>
      </w:r>
      <w:r w:rsidRPr="00500430">
        <w:rPr>
          <w:color w:val="7030A0"/>
        </w:rPr>
        <w:t xml:space="preserve"> = 17</w:t>
      </w:r>
      <w:r w:rsidRPr="00500430">
        <w:rPr>
          <w:color w:val="FF0000"/>
        </w:rPr>
        <w:t>,</w:t>
      </w:r>
      <w:r w:rsidRPr="00500430">
        <w:rPr>
          <w:color w:val="7030A0"/>
        </w:rPr>
        <w:t>5</w:t>
      </w:r>
    </w:p>
    <w:p w:rsidR="00500430" w:rsidRDefault="00554AD6" w:rsidP="00500430">
      <w:pPr>
        <w:rPr>
          <w:color w:val="7030A0"/>
        </w:rPr>
      </w:pPr>
      <w:r>
        <w:rPr>
          <w:b/>
          <w:noProof/>
          <w:color w:val="7030A0"/>
          <w:u w:val="single"/>
        </w:rPr>
        <w:pict>
          <v:shape id="_x0000_s3397" type="#_x0000_t32" style="position:absolute;margin-left:151pt;margin-top:.85pt;width:7.55pt;height:.6pt;flip:x y;z-index:252050944" o:connectortype="straight" strokeweight="2.25pt">
            <v:stroke startarrow="block"/>
          </v:shape>
        </w:pict>
      </w:r>
      <w:r w:rsidR="00500430">
        <w:rPr>
          <w:color w:val="7030A0"/>
        </w:rPr>
        <w:t xml:space="preserve">              </w:t>
      </w:r>
    </w:p>
    <w:p w:rsidR="00500430" w:rsidRDefault="00500430" w:rsidP="00500430">
      <w:pPr>
        <w:ind w:left="708" w:firstLine="708"/>
        <w:rPr>
          <w:color w:val="FF0000"/>
        </w:rPr>
      </w:pPr>
      <w:r>
        <w:rPr>
          <w:color w:val="7030A0"/>
        </w:rPr>
        <w:t xml:space="preserve">      </w:t>
      </w:r>
      <w:r w:rsidRPr="00500430">
        <w:rPr>
          <w:color w:val="7030A0"/>
        </w:rPr>
        <w:t>1,75 x 1</w:t>
      </w:r>
      <w:r w:rsidRPr="00500430">
        <w:rPr>
          <w:color w:val="FF0000"/>
        </w:rPr>
        <w:t>0</w:t>
      </w:r>
      <w:r>
        <w:rPr>
          <w:color w:val="FF0000"/>
        </w:rPr>
        <w:t>0</w:t>
      </w:r>
      <w:r w:rsidRPr="00500430">
        <w:rPr>
          <w:color w:val="7030A0"/>
        </w:rPr>
        <w:t xml:space="preserve"> = 175</w:t>
      </w:r>
      <w:r w:rsidRPr="00500430">
        <w:rPr>
          <w:color w:val="FF0000"/>
        </w:rPr>
        <w:t>,0</w:t>
      </w:r>
    </w:p>
    <w:p w:rsidR="00500430" w:rsidRDefault="00554AD6" w:rsidP="00500430">
      <w:pPr>
        <w:rPr>
          <w:color w:val="7030A0"/>
        </w:rPr>
      </w:pPr>
      <w:r>
        <w:rPr>
          <w:b/>
          <w:noProof/>
          <w:color w:val="7030A0"/>
          <w:u w:val="single"/>
        </w:rPr>
        <w:pict>
          <v:shape id="_x0000_s3398" type="#_x0000_t32" style="position:absolute;margin-left:160.25pt;margin-top:1.3pt;width:13.7pt;height:0;flip:x;z-index:252051968" o:connectortype="straight" strokeweight="2.25pt">
            <v:stroke startarrow="block"/>
          </v:shape>
        </w:pict>
      </w:r>
    </w:p>
    <w:p w:rsidR="00500430" w:rsidRDefault="00500430" w:rsidP="00500430">
      <w:pPr>
        <w:ind w:left="1416"/>
        <w:rPr>
          <w:color w:val="7030A0"/>
        </w:rPr>
      </w:pPr>
      <w:r>
        <w:rPr>
          <w:color w:val="7030A0"/>
        </w:rPr>
        <w:t xml:space="preserve">      </w:t>
      </w:r>
      <w:r w:rsidRPr="00500430">
        <w:rPr>
          <w:color w:val="7030A0"/>
        </w:rPr>
        <w:t>1,75 x 1</w:t>
      </w:r>
      <w:r>
        <w:rPr>
          <w:color w:val="7030A0"/>
        </w:rPr>
        <w:t xml:space="preserve"> </w:t>
      </w:r>
      <w:r w:rsidRPr="00500430">
        <w:rPr>
          <w:color w:val="FF0000"/>
        </w:rPr>
        <w:t>0</w:t>
      </w:r>
      <w:r>
        <w:rPr>
          <w:color w:val="FF0000"/>
        </w:rPr>
        <w:t>00</w:t>
      </w:r>
      <w:r w:rsidRPr="00500430">
        <w:rPr>
          <w:color w:val="7030A0"/>
        </w:rPr>
        <w:t xml:space="preserve"> = 175</w:t>
      </w:r>
      <w:r w:rsidRPr="00500430">
        <w:rPr>
          <w:color w:val="FF0000"/>
        </w:rPr>
        <w:t>0</w:t>
      </w:r>
      <w:r>
        <w:rPr>
          <w:color w:val="FF0000"/>
        </w:rPr>
        <w:t>,0</w:t>
      </w:r>
    </w:p>
    <w:p w:rsidR="00500430" w:rsidRDefault="00554AD6" w:rsidP="00500430">
      <w:pPr>
        <w:rPr>
          <w:color w:val="0033CC"/>
          <w:sz w:val="32"/>
        </w:rPr>
      </w:pPr>
      <w:r>
        <w:rPr>
          <w:b/>
          <w:noProof/>
          <w:color w:val="7030A0"/>
          <w:u w:val="single"/>
        </w:rPr>
        <w:pict>
          <v:shape id="_x0000_s3399" type="#_x0000_t32" style="position:absolute;margin-left:168.85pt;margin-top:2pt;width:19.15pt;height:.05pt;flip:x y;z-index:252052992" o:connectortype="straight" strokeweight="2.25pt">
            <v:stroke startarrow="block"/>
          </v:shape>
        </w:pict>
      </w:r>
      <w:r w:rsidR="00500430">
        <w:rPr>
          <w:color w:val="7030A0"/>
        </w:rPr>
        <w:t xml:space="preserve">                    </w:t>
      </w:r>
      <w:r w:rsidR="00500430" w:rsidRPr="000C438E">
        <w:rPr>
          <w:color w:val="008000"/>
          <w:sz w:val="40"/>
        </w:rPr>
        <w:tab/>
      </w:r>
      <w:r w:rsidR="00500430" w:rsidRPr="000C438E">
        <w:rPr>
          <w:color w:val="008000"/>
          <w:sz w:val="40"/>
        </w:rPr>
        <w:tab/>
      </w:r>
    </w:p>
    <w:p w:rsidR="009A2D8F" w:rsidRDefault="009A2D8F" w:rsidP="009A2D8F">
      <w:pPr>
        <w:jc w:val="both"/>
        <w:rPr>
          <w:color w:val="7030A0"/>
        </w:rPr>
      </w:pPr>
      <w:r>
        <w:rPr>
          <w:color w:val="7030A0"/>
        </w:rPr>
        <w:t>Pour diviser</w:t>
      </w:r>
      <w:r w:rsidRPr="00500430">
        <w:rPr>
          <w:color w:val="7030A0"/>
        </w:rPr>
        <w:t xml:space="preserve"> par </w:t>
      </w:r>
      <w:r>
        <w:rPr>
          <w:color w:val="7030A0"/>
        </w:rPr>
        <w:t>10, 100,</w:t>
      </w:r>
      <w:r w:rsidRPr="00500430">
        <w:rPr>
          <w:color w:val="7030A0"/>
        </w:rPr>
        <w:t xml:space="preserve"> 1000</w:t>
      </w:r>
      <w:r>
        <w:rPr>
          <w:color w:val="7030A0"/>
        </w:rPr>
        <w:t xml:space="preserve"> (ou multiplier par 0,1 ; 0,01 ; 0,001), on</w:t>
      </w:r>
      <w:r w:rsidRPr="00500430">
        <w:rPr>
          <w:color w:val="7030A0"/>
        </w:rPr>
        <w:t xml:space="preserve"> décale la virgule </w:t>
      </w:r>
      <w:r>
        <w:rPr>
          <w:color w:val="7030A0"/>
        </w:rPr>
        <w:t xml:space="preserve">d’un, deux ou trois rangs </w:t>
      </w:r>
      <w:r w:rsidR="00B97A99">
        <w:rPr>
          <w:color w:val="7030A0"/>
        </w:rPr>
        <w:t>vers la gauche</w:t>
      </w:r>
      <w:r w:rsidRPr="00500430">
        <w:rPr>
          <w:color w:val="7030A0"/>
        </w:rPr>
        <w:t>.</w:t>
      </w:r>
    </w:p>
    <w:p w:rsidR="009A2D8F" w:rsidRDefault="00554AD6" w:rsidP="009A2D8F">
      <w:pPr>
        <w:jc w:val="both"/>
        <w:rPr>
          <w:color w:val="7030A0"/>
        </w:rPr>
      </w:pPr>
      <w:r>
        <w:rPr>
          <w:b/>
          <w:noProof/>
          <w:color w:val="008000"/>
          <w:sz w:val="32"/>
          <w:szCs w:val="32"/>
          <w:u w:val="single"/>
        </w:rPr>
        <w:pict>
          <v:shape id="_x0000_s3400" type="#_x0000_t32" style="position:absolute;left:0;text-align:left;margin-left:124.3pt;margin-top:8.15pt;width:95.25pt;height:0;flip:x;z-index:252054016" o:connectortype="straight" strokeweight="2.25pt">
            <v:stroke endarrow="block"/>
          </v:shape>
        </w:pic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46"/>
        <w:gridCol w:w="1094"/>
        <w:gridCol w:w="992"/>
        <w:gridCol w:w="276"/>
        <w:gridCol w:w="1089"/>
        <w:gridCol w:w="1098"/>
        <w:gridCol w:w="1092"/>
      </w:tblGrid>
      <w:tr w:rsidR="009A2D8F" w:rsidTr="009A2D8F">
        <w:tc>
          <w:tcPr>
            <w:tcW w:w="11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2D8F" w:rsidRPr="00693C27" w:rsidRDefault="009A2D8F" w:rsidP="009A2D8F">
            <w:pPr>
              <w:jc w:val="center"/>
              <w:rPr>
                <w:color w:val="00B050"/>
              </w:rPr>
            </w:pPr>
            <w:r>
              <w:rPr>
                <w:color w:val="00B050"/>
                <w:sz w:val="24"/>
                <w:szCs w:val="24"/>
              </w:rPr>
              <w:t>centaines</w:t>
            </w:r>
          </w:p>
        </w:tc>
        <w:tc>
          <w:tcPr>
            <w:tcW w:w="10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2D8F" w:rsidRPr="00693C27" w:rsidRDefault="009A2D8F" w:rsidP="009A2D8F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dizaines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2D8F" w:rsidRPr="00693C27" w:rsidRDefault="009A2D8F" w:rsidP="009A2D8F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4"/>
                <w:szCs w:val="24"/>
              </w:rPr>
              <w:t>unités</w:t>
            </w:r>
          </w:p>
        </w:tc>
        <w:tc>
          <w:tcPr>
            <w:tcW w:w="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2D8F" w:rsidRDefault="009A2D8F" w:rsidP="009A2D8F">
            <w:pPr>
              <w:jc w:val="center"/>
            </w:pPr>
          </w:p>
        </w:tc>
        <w:tc>
          <w:tcPr>
            <w:tcW w:w="10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2D8F" w:rsidRPr="00187A01" w:rsidRDefault="009A2D8F" w:rsidP="009A2D8F">
            <w:pPr>
              <w:jc w:val="center"/>
            </w:pPr>
            <w:r>
              <w:rPr>
                <w:sz w:val="24"/>
                <w:szCs w:val="24"/>
              </w:rPr>
              <w:t>dixième</w:t>
            </w:r>
          </w:p>
        </w:tc>
        <w:tc>
          <w:tcPr>
            <w:tcW w:w="10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2D8F" w:rsidRPr="00187A01" w:rsidRDefault="009A2D8F" w:rsidP="009A2D8F">
            <w:pPr>
              <w:jc w:val="center"/>
            </w:pPr>
            <w:r>
              <w:t>centième</w:t>
            </w:r>
          </w:p>
        </w:tc>
        <w:tc>
          <w:tcPr>
            <w:tcW w:w="10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2D8F" w:rsidRPr="00187A01" w:rsidRDefault="009A2D8F" w:rsidP="009A2D8F">
            <w:pPr>
              <w:jc w:val="center"/>
            </w:pPr>
            <w:r>
              <w:t>millième</w:t>
            </w:r>
          </w:p>
        </w:tc>
      </w:tr>
      <w:tr w:rsidR="009A2D8F" w:rsidTr="009A2D8F">
        <w:tc>
          <w:tcPr>
            <w:tcW w:w="11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2D8F" w:rsidRPr="00517C4B" w:rsidRDefault="009A2D8F" w:rsidP="009A2D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2D8F" w:rsidRPr="00517C4B" w:rsidRDefault="009A2D8F" w:rsidP="009A2D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2D8F" w:rsidRPr="00500430" w:rsidRDefault="009A2D8F" w:rsidP="009A2D8F">
            <w:pPr>
              <w:jc w:val="center"/>
              <w:rPr>
                <w:color w:val="7030A0"/>
              </w:rPr>
            </w:pPr>
            <w:r w:rsidRPr="00500430">
              <w:rPr>
                <w:color w:val="7030A0"/>
              </w:rPr>
              <w:t>1</w:t>
            </w:r>
          </w:p>
        </w:tc>
        <w:tc>
          <w:tcPr>
            <w:tcW w:w="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2D8F" w:rsidRPr="00500430" w:rsidRDefault="009A2D8F" w:rsidP="009A2D8F">
            <w:pPr>
              <w:jc w:val="center"/>
              <w:rPr>
                <w:color w:val="7030A0"/>
              </w:rPr>
            </w:pPr>
            <w:r w:rsidRPr="00500430">
              <w:rPr>
                <w:color w:val="7030A0"/>
              </w:rPr>
              <w:t>,</w:t>
            </w:r>
          </w:p>
        </w:tc>
        <w:tc>
          <w:tcPr>
            <w:tcW w:w="10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2D8F" w:rsidRPr="00500430" w:rsidRDefault="009A2D8F" w:rsidP="009A2D8F">
            <w:pPr>
              <w:jc w:val="center"/>
              <w:rPr>
                <w:color w:val="7030A0"/>
              </w:rPr>
            </w:pPr>
            <w:r w:rsidRPr="00500430">
              <w:rPr>
                <w:color w:val="7030A0"/>
              </w:rPr>
              <w:t>7</w:t>
            </w:r>
          </w:p>
        </w:tc>
        <w:tc>
          <w:tcPr>
            <w:tcW w:w="1098" w:type="dxa"/>
            <w:tcBorders>
              <w:top w:val="single" w:sz="18" w:space="0" w:color="auto"/>
              <w:right w:val="single" w:sz="18" w:space="0" w:color="auto"/>
            </w:tcBorders>
          </w:tcPr>
          <w:p w:rsidR="009A2D8F" w:rsidRPr="00500430" w:rsidRDefault="009A2D8F" w:rsidP="009A2D8F">
            <w:pPr>
              <w:jc w:val="center"/>
              <w:rPr>
                <w:color w:val="7030A0"/>
              </w:rPr>
            </w:pPr>
            <w:r w:rsidRPr="00500430">
              <w:rPr>
                <w:color w:val="7030A0"/>
              </w:rPr>
              <w:t>5</w:t>
            </w:r>
          </w:p>
        </w:tc>
        <w:tc>
          <w:tcPr>
            <w:tcW w:w="1092" w:type="dxa"/>
            <w:tcBorders>
              <w:top w:val="single" w:sz="18" w:space="0" w:color="auto"/>
              <w:right w:val="single" w:sz="18" w:space="0" w:color="auto"/>
            </w:tcBorders>
          </w:tcPr>
          <w:p w:rsidR="009A2D8F" w:rsidRPr="00517C4B" w:rsidRDefault="009A2D8F" w:rsidP="009A2D8F">
            <w:pPr>
              <w:jc w:val="center"/>
              <w:rPr>
                <w:color w:val="000000" w:themeColor="text1"/>
              </w:rPr>
            </w:pPr>
          </w:p>
        </w:tc>
      </w:tr>
    </w:tbl>
    <w:p w:rsidR="009A2D8F" w:rsidRPr="00517C4B" w:rsidRDefault="009A2D8F" w:rsidP="009A2D8F">
      <w:pPr>
        <w:jc w:val="both"/>
        <w:rPr>
          <w:color w:val="000000" w:themeColor="text1"/>
        </w:rPr>
      </w:pPr>
    </w:p>
    <w:p w:rsidR="009A2D8F" w:rsidRPr="00500430" w:rsidRDefault="009A2D8F" w:rsidP="009A2D8F">
      <w:pPr>
        <w:rPr>
          <w:color w:val="7030A0"/>
        </w:rPr>
      </w:pPr>
      <w:r w:rsidRPr="00500430">
        <w:rPr>
          <w:color w:val="7030A0"/>
        </w:rPr>
        <w:t xml:space="preserve">            </w:t>
      </w:r>
      <w:r w:rsidRPr="00500430">
        <w:rPr>
          <w:color w:val="7030A0"/>
          <w:u w:val="single"/>
        </w:rPr>
        <w:t>Exemple</w:t>
      </w:r>
      <w:r>
        <w:rPr>
          <w:color w:val="7030A0"/>
        </w:rPr>
        <w:t xml:space="preserve"> : </w:t>
      </w:r>
      <w:r w:rsidR="00B04856">
        <w:rPr>
          <w:color w:val="7030A0"/>
        </w:rPr>
        <w:t>1,75 :</w:t>
      </w:r>
      <w:r w:rsidRPr="00500430">
        <w:rPr>
          <w:color w:val="7030A0"/>
        </w:rPr>
        <w:t xml:space="preserve"> 1</w:t>
      </w:r>
      <w:r w:rsidRPr="00500430">
        <w:rPr>
          <w:color w:val="FF0000"/>
        </w:rPr>
        <w:t>0</w:t>
      </w:r>
      <w:r w:rsidRPr="00500430">
        <w:rPr>
          <w:color w:val="7030A0"/>
        </w:rPr>
        <w:t xml:space="preserve"> = </w:t>
      </w:r>
      <w:r w:rsidR="00B04856" w:rsidRPr="00B04856">
        <w:rPr>
          <w:color w:val="FF0000"/>
        </w:rPr>
        <w:t>0,</w:t>
      </w:r>
      <w:r w:rsidRPr="00500430">
        <w:rPr>
          <w:color w:val="7030A0"/>
        </w:rPr>
        <w:t>175</w:t>
      </w:r>
    </w:p>
    <w:p w:rsidR="009A2D8F" w:rsidRDefault="00554AD6" w:rsidP="009A2D8F">
      <w:pPr>
        <w:rPr>
          <w:color w:val="7030A0"/>
        </w:rPr>
      </w:pPr>
      <w:r>
        <w:rPr>
          <w:b/>
          <w:noProof/>
          <w:color w:val="7030A0"/>
          <w:u w:val="single"/>
        </w:rPr>
        <w:pict>
          <v:shape id="_x0000_s3401" type="#_x0000_t32" style="position:absolute;margin-left:151pt;margin-top:.85pt;width:7.55pt;height:.6pt;flip:x y;z-index:252055040" o:connectortype="straight" strokeweight="2.25pt">
            <v:stroke endarrow="block"/>
          </v:shape>
        </w:pict>
      </w:r>
      <w:r w:rsidR="009A2D8F">
        <w:rPr>
          <w:color w:val="7030A0"/>
        </w:rPr>
        <w:t xml:space="preserve">              </w:t>
      </w:r>
    </w:p>
    <w:p w:rsidR="009A2D8F" w:rsidRDefault="009A2D8F" w:rsidP="009A2D8F">
      <w:pPr>
        <w:ind w:left="708" w:firstLine="708"/>
        <w:rPr>
          <w:color w:val="FF0000"/>
        </w:rPr>
      </w:pPr>
      <w:r>
        <w:rPr>
          <w:color w:val="7030A0"/>
        </w:rPr>
        <w:t xml:space="preserve">      </w:t>
      </w:r>
      <w:r w:rsidR="00B04856">
        <w:rPr>
          <w:color w:val="7030A0"/>
        </w:rPr>
        <w:t>1,75 :</w:t>
      </w:r>
      <w:r w:rsidRPr="00500430">
        <w:rPr>
          <w:color w:val="7030A0"/>
        </w:rPr>
        <w:t xml:space="preserve"> 1</w:t>
      </w:r>
      <w:r w:rsidRPr="00500430">
        <w:rPr>
          <w:color w:val="FF0000"/>
        </w:rPr>
        <w:t>0</w:t>
      </w:r>
      <w:r>
        <w:rPr>
          <w:color w:val="FF0000"/>
        </w:rPr>
        <w:t>0</w:t>
      </w:r>
      <w:r w:rsidRPr="00500430">
        <w:rPr>
          <w:color w:val="7030A0"/>
        </w:rPr>
        <w:t xml:space="preserve"> = </w:t>
      </w:r>
      <w:r w:rsidR="00B04856" w:rsidRPr="00B04856">
        <w:rPr>
          <w:color w:val="FF0000"/>
        </w:rPr>
        <w:t>0,0</w:t>
      </w:r>
      <w:r w:rsidR="00B04856">
        <w:rPr>
          <w:color w:val="7030A0"/>
        </w:rPr>
        <w:t>175</w:t>
      </w:r>
    </w:p>
    <w:p w:rsidR="009A2D8F" w:rsidRDefault="00554AD6" w:rsidP="009A2D8F">
      <w:pPr>
        <w:rPr>
          <w:color w:val="7030A0"/>
        </w:rPr>
      </w:pPr>
      <w:r>
        <w:rPr>
          <w:b/>
          <w:noProof/>
          <w:color w:val="7030A0"/>
          <w:u w:val="single"/>
        </w:rPr>
        <w:pict>
          <v:shape id="_x0000_s3402" type="#_x0000_t32" style="position:absolute;margin-left:157.55pt;margin-top:1.3pt;width:13.7pt;height:0;flip:x;z-index:252056064" o:connectortype="straight" strokeweight="2.25pt">
            <v:stroke endarrow="block"/>
          </v:shape>
        </w:pict>
      </w:r>
    </w:p>
    <w:p w:rsidR="009A2D8F" w:rsidRDefault="00554AD6" w:rsidP="009A2D8F">
      <w:pPr>
        <w:ind w:left="1416"/>
        <w:rPr>
          <w:color w:val="7030A0"/>
        </w:rPr>
      </w:pPr>
      <w:r>
        <w:rPr>
          <w:b/>
          <w:noProof/>
          <w:color w:val="7030A0"/>
          <w:u w:val="single"/>
        </w:rPr>
        <w:pict>
          <v:shape id="_x0000_s3403" type="#_x0000_t32" style="position:absolute;left:0;text-align:left;margin-left:166.8pt;margin-top:15.05pt;width:19.15pt;height:.05pt;flip:x y;z-index:252057088" o:connectortype="straight" strokeweight="2.25pt">
            <v:stroke endarrow="block"/>
          </v:shape>
        </w:pict>
      </w:r>
      <w:r w:rsidR="009A2D8F">
        <w:rPr>
          <w:color w:val="7030A0"/>
        </w:rPr>
        <w:t xml:space="preserve">      </w:t>
      </w:r>
      <w:r w:rsidR="00B04856">
        <w:rPr>
          <w:color w:val="7030A0"/>
        </w:rPr>
        <w:t>1,75 :</w:t>
      </w:r>
      <w:r w:rsidR="009A2D8F" w:rsidRPr="00500430">
        <w:rPr>
          <w:color w:val="7030A0"/>
        </w:rPr>
        <w:t xml:space="preserve"> 1</w:t>
      </w:r>
      <w:r w:rsidR="009A2D8F">
        <w:rPr>
          <w:color w:val="7030A0"/>
        </w:rPr>
        <w:t xml:space="preserve"> </w:t>
      </w:r>
      <w:r w:rsidR="009A2D8F" w:rsidRPr="00500430">
        <w:rPr>
          <w:color w:val="FF0000"/>
        </w:rPr>
        <w:t>0</w:t>
      </w:r>
      <w:r w:rsidR="009A2D8F">
        <w:rPr>
          <w:color w:val="FF0000"/>
        </w:rPr>
        <w:t>00</w:t>
      </w:r>
      <w:r w:rsidR="009A2D8F" w:rsidRPr="00500430">
        <w:rPr>
          <w:color w:val="7030A0"/>
        </w:rPr>
        <w:t xml:space="preserve"> = </w:t>
      </w:r>
      <w:r w:rsidR="00B04856" w:rsidRPr="00B04856">
        <w:rPr>
          <w:color w:val="FF0000"/>
        </w:rPr>
        <w:t>0,00</w:t>
      </w:r>
      <w:r w:rsidR="00B04856">
        <w:rPr>
          <w:color w:val="7030A0"/>
        </w:rPr>
        <w:t>175</w:t>
      </w:r>
      <w:bookmarkStart w:id="0" w:name="_GoBack"/>
      <w:bookmarkEnd w:id="0"/>
    </w:p>
    <w:sectPr w:rsidR="009A2D8F" w:rsidSect="00CF44E5">
      <w:footerReference w:type="default" r:id="rId9"/>
      <w:type w:val="continuous"/>
      <w:pgSz w:w="8391" w:h="11907" w:code="11"/>
      <w:pgMar w:top="678" w:right="594" w:bottom="709" w:left="851" w:header="708" w:footer="1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D6" w:rsidRDefault="00554AD6" w:rsidP="00C9135D">
      <w:r>
        <w:separator/>
      </w:r>
    </w:p>
  </w:endnote>
  <w:endnote w:type="continuationSeparator" w:id="0">
    <w:p w:rsidR="00554AD6" w:rsidRDefault="00554AD6" w:rsidP="00C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CE7" w:rsidRDefault="00274CE7">
    <w:pPr>
      <w:pStyle w:val="Pieddepage"/>
      <w:jc w:val="center"/>
    </w:pPr>
  </w:p>
  <w:p w:rsidR="00274CE7" w:rsidRDefault="00274C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D6" w:rsidRDefault="00554AD6" w:rsidP="00C9135D">
      <w:r>
        <w:separator/>
      </w:r>
    </w:p>
  </w:footnote>
  <w:footnote w:type="continuationSeparator" w:id="0">
    <w:p w:rsidR="00554AD6" w:rsidRDefault="00554AD6" w:rsidP="00C9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088"/>
    <w:multiLevelType w:val="hybridMultilevel"/>
    <w:tmpl w:val="AE30E64E"/>
    <w:lvl w:ilvl="0" w:tplc="7E7E2BF4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F4AC6"/>
    <w:multiLevelType w:val="hybridMultilevel"/>
    <w:tmpl w:val="F5EE4F76"/>
    <w:lvl w:ilvl="0" w:tplc="06CE8934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F945BB"/>
    <w:multiLevelType w:val="hybridMultilevel"/>
    <w:tmpl w:val="D090ABC2"/>
    <w:lvl w:ilvl="0" w:tplc="346681B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1465CF"/>
    <w:multiLevelType w:val="hybridMultilevel"/>
    <w:tmpl w:val="94B2193C"/>
    <w:lvl w:ilvl="0" w:tplc="C986CD9C">
      <w:start w:val="1"/>
      <w:numFmt w:val="decimal"/>
      <w:lvlText w:val="%1"/>
      <w:lvlJc w:val="left"/>
      <w:pPr>
        <w:ind w:left="1155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7C87FC0"/>
    <w:multiLevelType w:val="hybridMultilevel"/>
    <w:tmpl w:val="5D94492A"/>
    <w:lvl w:ilvl="0" w:tplc="5C8826A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6B680E"/>
    <w:multiLevelType w:val="hybridMultilevel"/>
    <w:tmpl w:val="BAE69DC8"/>
    <w:lvl w:ilvl="0" w:tplc="37B6B5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AFB1ED7"/>
    <w:multiLevelType w:val="hybridMultilevel"/>
    <w:tmpl w:val="4C84C22E"/>
    <w:lvl w:ilvl="0" w:tplc="9C3C2F8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FB4317"/>
    <w:multiLevelType w:val="hybridMultilevel"/>
    <w:tmpl w:val="E6E2F08A"/>
    <w:lvl w:ilvl="0" w:tplc="F6967054">
      <w:start w:val="6"/>
      <w:numFmt w:val="bullet"/>
      <w:lvlText w:val="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34A"/>
    <w:multiLevelType w:val="hybridMultilevel"/>
    <w:tmpl w:val="0E74EFAA"/>
    <w:lvl w:ilvl="0" w:tplc="A314E9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5D01"/>
    <w:multiLevelType w:val="hybridMultilevel"/>
    <w:tmpl w:val="7B0ABE3A"/>
    <w:lvl w:ilvl="0" w:tplc="2CE246DA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EF7325"/>
    <w:multiLevelType w:val="hybridMultilevel"/>
    <w:tmpl w:val="FE0EE662"/>
    <w:lvl w:ilvl="0" w:tplc="75C69B2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34C53A0"/>
    <w:multiLevelType w:val="hybridMultilevel"/>
    <w:tmpl w:val="644C18B0"/>
    <w:lvl w:ilvl="0" w:tplc="B68CCC40">
      <w:start w:val="3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E324E1"/>
    <w:multiLevelType w:val="hybridMultilevel"/>
    <w:tmpl w:val="5C2EC7B2"/>
    <w:lvl w:ilvl="0" w:tplc="CD4454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06E44"/>
    <w:multiLevelType w:val="multilevel"/>
    <w:tmpl w:val="E9F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E36DD"/>
    <w:multiLevelType w:val="hybridMultilevel"/>
    <w:tmpl w:val="C760504C"/>
    <w:lvl w:ilvl="0" w:tplc="7722E2A0">
      <w:start w:val="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F075C"/>
    <w:multiLevelType w:val="hybridMultilevel"/>
    <w:tmpl w:val="14209416"/>
    <w:lvl w:ilvl="0" w:tplc="74F8B688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7476850"/>
    <w:multiLevelType w:val="hybridMultilevel"/>
    <w:tmpl w:val="E3F4A8A8"/>
    <w:lvl w:ilvl="0" w:tplc="0088B09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A85413"/>
    <w:multiLevelType w:val="hybridMultilevel"/>
    <w:tmpl w:val="A9A4729C"/>
    <w:lvl w:ilvl="0" w:tplc="9D2870A4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0D31CC1"/>
    <w:multiLevelType w:val="hybridMultilevel"/>
    <w:tmpl w:val="B8146C98"/>
    <w:lvl w:ilvl="0" w:tplc="040C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9" w15:restartNumberingAfterBreak="0">
    <w:nsid w:val="731B1BCD"/>
    <w:multiLevelType w:val="hybridMultilevel"/>
    <w:tmpl w:val="43FA5402"/>
    <w:lvl w:ilvl="0" w:tplc="C038B1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0"/>
  </w:num>
  <w:num w:numId="5">
    <w:abstractNumId w:val="7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9"/>
  </w:num>
  <w:num w:numId="13">
    <w:abstractNumId w:val="18"/>
  </w:num>
  <w:num w:numId="14">
    <w:abstractNumId w:val="14"/>
  </w:num>
  <w:num w:numId="15">
    <w:abstractNumId w:val="3"/>
  </w:num>
  <w:num w:numId="16">
    <w:abstractNumId w:val="4"/>
  </w:num>
  <w:num w:numId="17">
    <w:abstractNumId w:val="1"/>
  </w:num>
  <w:num w:numId="18">
    <w:abstractNumId w:val="15"/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34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448"/>
    <w:rsid w:val="00005CD7"/>
    <w:rsid w:val="000064E5"/>
    <w:rsid w:val="00006564"/>
    <w:rsid w:val="00016693"/>
    <w:rsid w:val="000221EB"/>
    <w:rsid w:val="00023803"/>
    <w:rsid w:val="000250EE"/>
    <w:rsid w:val="00025833"/>
    <w:rsid w:val="00026E74"/>
    <w:rsid w:val="00030554"/>
    <w:rsid w:val="000306FB"/>
    <w:rsid w:val="00034A07"/>
    <w:rsid w:val="0003658B"/>
    <w:rsid w:val="00036CAA"/>
    <w:rsid w:val="00037A49"/>
    <w:rsid w:val="00037CF9"/>
    <w:rsid w:val="000475D6"/>
    <w:rsid w:val="0005363E"/>
    <w:rsid w:val="00053FBC"/>
    <w:rsid w:val="00054216"/>
    <w:rsid w:val="00070C25"/>
    <w:rsid w:val="00072714"/>
    <w:rsid w:val="000738AF"/>
    <w:rsid w:val="000759CF"/>
    <w:rsid w:val="00075FD0"/>
    <w:rsid w:val="000A6F71"/>
    <w:rsid w:val="000A794A"/>
    <w:rsid w:val="000B1448"/>
    <w:rsid w:val="000B1CC5"/>
    <w:rsid w:val="000B1D57"/>
    <w:rsid w:val="000B416E"/>
    <w:rsid w:val="000B4983"/>
    <w:rsid w:val="000C0450"/>
    <w:rsid w:val="000C0F51"/>
    <w:rsid w:val="000C1FE1"/>
    <w:rsid w:val="000D54B2"/>
    <w:rsid w:val="000D5AB0"/>
    <w:rsid w:val="000D697B"/>
    <w:rsid w:val="000E0985"/>
    <w:rsid w:val="000E12E2"/>
    <w:rsid w:val="000E3E4D"/>
    <w:rsid w:val="000F1821"/>
    <w:rsid w:val="001034BE"/>
    <w:rsid w:val="001050F1"/>
    <w:rsid w:val="001117FE"/>
    <w:rsid w:val="00112665"/>
    <w:rsid w:val="001130F5"/>
    <w:rsid w:val="001165A8"/>
    <w:rsid w:val="00117B4E"/>
    <w:rsid w:val="00120A63"/>
    <w:rsid w:val="00126159"/>
    <w:rsid w:val="001307A0"/>
    <w:rsid w:val="001318D6"/>
    <w:rsid w:val="00137327"/>
    <w:rsid w:val="00142156"/>
    <w:rsid w:val="00142A5C"/>
    <w:rsid w:val="001478C3"/>
    <w:rsid w:val="00147AB4"/>
    <w:rsid w:val="00154E02"/>
    <w:rsid w:val="00156CA5"/>
    <w:rsid w:val="00160A7F"/>
    <w:rsid w:val="00161186"/>
    <w:rsid w:val="00161EEE"/>
    <w:rsid w:val="00162530"/>
    <w:rsid w:val="001625CC"/>
    <w:rsid w:val="00167D42"/>
    <w:rsid w:val="00170480"/>
    <w:rsid w:val="00173A87"/>
    <w:rsid w:val="00175527"/>
    <w:rsid w:val="001762EB"/>
    <w:rsid w:val="00180BF0"/>
    <w:rsid w:val="001837CF"/>
    <w:rsid w:val="00184C00"/>
    <w:rsid w:val="00185CB0"/>
    <w:rsid w:val="0018709E"/>
    <w:rsid w:val="00187A01"/>
    <w:rsid w:val="00191474"/>
    <w:rsid w:val="00192C27"/>
    <w:rsid w:val="00194323"/>
    <w:rsid w:val="00195EDE"/>
    <w:rsid w:val="00196A56"/>
    <w:rsid w:val="001A49AD"/>
    <w:rsid w:val="001A4E23"/>
    <w:rsid w:val="001B7C1F"/>
    <w:rsid w:val="001C00E7"/>
    <w:rsid w:val="001C2588"/>
    <w:rsid w:val="001C2F0D"/>
    <w:rsid w:val="001C575D"/>
    <w:rsid w:val="001C732C"/>
    <w:rsid w:val="001D034F"/>
    <w:rsid w:val="001D156F"/>
    <w:rsid w:val="001D3F9F"/>
    <w:rsid w:val="001D4383"/>
    <w:rsid w:val="001D56AE"/>
    <w:rsid w:val="001D7698"/>
    <w:rsid w:val="001E16A3"/>
    <w:rsid w:val="001E253A"/>
    <w:rsid w:val="001E2FE0"/>
    <w:rsid w:val="001E358E"/>
    <w:rsid w:val="001E5593"/>
    <w:rsid w:val="001F650F"/>
    <w:rsid w:val="00205DA9"/>
    <w:rsid w:val="00210604"/>
    <w:rsid w:val="00215380"/>
    <w:rsid w:val="00216626"/>
    <w:rsid w:val="002173CE"/>
    <w:rsid w:val="00220373"/>
    <w:rsid w:val="00221191"/>
    <w:rsid w:val="002232F4"/>
    <w:rsid w:val="00227074"/>
    <w:rsid w:val="00234441"/>
    <w:rsid w:val="00237378"/>
    <w:rsid w:val="00240B4E"/>
    <w:rsid w:val="00246DED"/>
    <w:rsid w:val="00247C83"/>
    <w:rsid w:val="002543B9"/>
    <w:rsid w:val="002549DD"/>
    <w:rsid w:val="002554B3"/>
    <w:rsid w:val="002559CB"/>
    <w:rsid w:val="00256BDE"/>
    <w:rsid w:val="00257550"/>
    <w:rsid w:val="00260AD8"/>
    <w:rsid w:val="00261D8B"/>
    <w:rsid w:val="00262E4E"/>
    <w:rsid w:val="00263D2A"/>
    <w:rsid w:val="0026462D"/>
    <w:rsid w:val="0026522A"/>
    <w:rsid w:val="00267469"/>
    <w:rsid w:val="002725D9"/>
    <w:rsid w:val="00272F14"/>
    <w:rsid w:val="00274CE7"/>
    <w:rsid w:val="00277B26"/>
    <w:rsid w:val="00280899"/>
    <w:rsid w:val="00281AB5"/>
    <w:rsid w:val="0029238E"/>
    <w:rsid w:val="00292BCC"/>
    <w:rsid w:val="002956AF"/>
    <w:rsid w:val="00296E8A"/>
    <w:rsid w:val="002A282F"/>
    <w:rsid w:val="002A43E5"/>
    <w:rsid w:val="002A4C1F"/>
    <w:rsid w:val="002A55E3"/>
    <w:rsid w:val="002A67F9"/>
    <w:rsid w:val="002A7055"/>
    <w:rsid w:val="002B08B4"/>
    <w:rsid w:val="002B5634"/>
    <w:rsid w:val="002B6DAC"/>
    <w:rsid w:val="002C051A"/>
    <w:rsid w:val="002C435B"/>
    <w:rsid w:val="002D457C"/>
    <w:rsid w:val="002E1AE6"/>
    <w:rsid w:val="002E5A00"/>
    <w:rsid w:val="002E7527"/>
    <w:rsid w:val="002E7664"/>
    <w:rsid w:val="002F5CB7"/>
    <w:rsid w:val="00300CB6"/>
    <w:rsid w:val="00310361"/>
    <w:rsid w:val="0031060E"/>
    <w:rsid w:val="0031190D"/>
    <w:rsid w:val="00313782"/>
    <w:rsid w:val="003204A8"/>
    <w:rsid w:val="00331CA2"/>
    <w:rsid w:val="00331EBF"/>
    <w:rsid w:val="003345B3"/>
    <w:rsid w:val="00337CF9"/>
    <w:rsid w:val="0034023C"/>
    <w:rsid w:val="003414CE"/>
    <w:rsid w:val="00341B5C"/>
    <w:rsid w:val="003442FC"/>
    <w:rsid w:val="003464D5"/>
    <w:rsid w:val="00346785"/>
    <w:rsid w:val="00347EF3"/>
    <w:rsid w:val="00356F7E"/>
    <w:rsid w:val="003741FB"/>
    <w:rsid w:val="00380018"/>
    <w:rsid w:val="00381E68"/>
    <w:rsid w:val="00386199"/>
    <w:rsid w:val="003967D0"/>
    <w:rsid w:val="00397485"/>
    <w:rsid w:val="003A201E"/>
    <w:rsid w:val="003A5683"/>
    <w:rsid w:val="003C3887"/>
    <w:rsid w:val="003C4C6E"/>
    <w:rsid w:val="003C5168"/>
    <w:rsid w:val="003C56FE"/>
    <w:rsid w:val="003C760F"/>
    <w:rsid w:val="003D3DA9"/>
    <w:rsid w:val="003D3F0C"/>
    <w:rsid w:val="003D4389"/>
    <w:rsid w:val="003D53BE"/>
    <w:rsid w:val="003E26A3"/>
    <w:rsid w:val="003E6073"/>
    <w:rsid w:val="003F0E0E"/>
    <w:rsid w:val="003F42DD"/>
    <w:rsid w:val="003F5ED6"/>
    <w:rsid w:val="003F7761"/>
    <w:rsid w:val="0040112D"/>
    <w:rsid w:val="00401627"/>
    <w:rsid w:val="004067EE"/>
    <w:rsid w:val="00406CA2"/>
    <w:rsid w:val="004076B3"/>
    <w:rsid w:val="004200BC"/>
    <w:rsid w:val="0042100D"/>
    <w:rsid w:val="004251FA"/>
    <w:rsid w:val="00425E12"/>
    <w:rsid w:val="00427D80"/>
    <w:rsid w:val="00430F04"/>
    <w:rsid w:val="004312B7"/>
    <w:rsid w:val="00432244"/>
    <w:rsid w:val="00433FE3"/>
    <w:rsid w:val="00434DD4"/>
    <w:rsid w:val="00435DB9"/>
    <w:rsid w:val="00440124"/>
    <w:rsid w:val="00443E4F"/>
    <w:rsid w:val="0044432B"/>
    <w:rsid w:val="004464A4"/>
    <w:rsid w:val="00452248"/>
    <w:rsid w:val="00453155"/>
    <w:rsid w:val="00453D19"/>
    <w:rsid w:val="0045480D"/>
    <w:rsid w:val="0045553D"/>
    <w:rsid w:val="0046265F"/>
    <w:rsid w:val="00462C30"/>
    <w:rsid w:val="00467B64"/>
    <w:rsid w:val="00470C2F"/>
    <w:rsid w:val="004808E5"/>
    <w:rsid w:val="004853C9"/>
    <w:rsid w:val="00486495"/>
    <w:rsid w:val="00486632"/>
    <w:rsid w:val="00486A3A"/>
    <w:rsid w:val="00487D50"/>
    <w:rsid w:val="004902AE"/>
    <w:rsid w:val="00490E28"/>
    <w:rsid w:val="0049793B"/>
    <w:rsid w:val="00497B76"/>
    <w:rsid w:val="004A5E7A"/>
    <w:rsid w:val="004A6CFF"/>
    <w:rsid w:val="004B1464"/>
    <w:rsid w:val="004B1CF7"/>
    <w:rsid w:val="004B2E41"/>
    <w:rsid w:val="004B5EB3"/>
    <w:rsid w:val="004C06E5"/>
    <w:rsid w:val="004C2752"/>
    <w:rsid w:val="004C5D5A"/>
    <w:rsid w:val="004C6542"/>
    <w:rsid w:val="004D0C69"/>
    <w:rsid w:val="004D0E93"/>
    <w:rsid w:val="004D1933"/>
    <w:rsid w:val="004D303A"/>
    <w:rsid w:val="004D350F"/>
    <w:rsid w:val="004D6A08"/>
    <w:rsid w:val="004D7719"/>
    <w:rsid w:val="004E4F88"/>
    <w:rsid w:val="004F0579"/>
    <w:rsid w:val="004F5465"/>
    <w:rsid w:val="00500430"/>
    <w:rsid w:val="005004AF"/>
    <w:rsid w:val="00500FB4"/>
    <w:rsid w:val="005032D5"/>
    <w:rsid w:val="005043E2"/>
    <w:rsid w:val="005114B5"/>
    <w:rsid w:val="00513552"/>
    <w:rsid w:val="00513C8D"/>
    <w:rsid w:val="00514C37"/>
    <w:rsid w:val="00516467"/>
    <w:rsid w:val="00517C4B"/>
    <w:rsid w:val="00522B7C"/>
    <w:rsid w:val="005230EC"/>
    <w:rsid w:val="00523AC7"/>
    <w:rsid w:val="00531A6C"/>
    <w:rsid w:val="00535054"/>
    <w:rsid w:val="00537CA5"/>
    <w:rsid w:val="00541B88"/>
    <w:rsid w:val="00545D06"/>
    <w:rsid w:val="00550110"/>
    <w:rsid w:val="005514B8"/>
    <w:rsid w:val="0055279B"/>
    <w:rsid w:val="00554AD6"/>
    <w:rsid w:val="00556BE0"/>
    <w:rsid w:val="00561271"/>
    <w:rsid w:val="005614CC"/>
    <w:rsid w:val="00562723"/>
    <w:rsid w:val="0056608E"/>
    <w:rsid w:val="00566A67"/>
    <w:rsid w:val="00572E0B"/>
    <w:rsid w:val="00582EC2"/>
    <w:rsid w:val="005836BC"/>
    <w:rsid w:val="0058442A"/>
    <w:rsid w:val="00584A22"/>
    <w:rsid w:val="00587C98"/>
    <w:rsid w:val="0059132E"/>
    <w:rsid w:val="005927B4"/>
    <w:rsid w:val="0059400D"/>
    <w:rsid w:val="005979B9"/>
    <w:rsid w:val="005A2B6B"/>
    <w:rsid w:val="005A405E"/>
    <w:rsid w:val="005A6417"/>
    <w:rsid w:val="005A66D8"/>
    <w:rsid w:val="005A7465"/>
    <w:rsid w:val="005A7682"/>
    <w:rsid w:val="005B0785"/>
    <w:rsid w:val="005B19D5"/>
    <w:rsid w:val="005B313D"/>
    <w:rsid w:val="005B3572"/>
    <w:rsid w:val="005B3A88"/>
    <w:rsid w:val="005B732E"/>
    <w:rsid w:val="005C0F8C"/>
    <w:rsid w:val="005C369A"/>
    <w:rsid w:val="005C5F82"/>
    <w:rsid w:val="005C61C2"/>
    <w:rsid w:val="005D1FCE"/>
    <w:rsid w:val="005D6B44"/>
    <w:rsid w:val="005E01F0"/>
    <w:rsid w:val="005E2FD9"/>
    <w:rsid w:val="005F012F"/>
    <w:rsid w:val="005F043F"/>
    <w:rsid w:val="005F30D9"/>
    <w:rsid w:val="005F4C83"/>
    <w:rsid w:val="005F79A8"/>
    <w:rsid w:val="00601A07"/>
    <w:rsid w:val="0060343E"/>
    <w:rsid w:val="006078B8"/>
    <w:rsid w:val="00612CFD"/>
    <w:rsid w:val="00635E22"/>
    <w:rsid w:val="00637D55"/>
    <w:rsid w:val="00642111"/>
    <w:rsid w:val="0064361F"/>
    <w:rsid w:val="006442D4"/>
    <w:rsid w:val="00645303"/>
    <w:rsid w:val="006517AA"/>
    <w:rsid w:val="00651AB4"/>
    <w:rsid w:val="00653AA8"/>
    <w:rsid w:val="00654682"/>
    <w:rsid w:val="00654BD5"/>
    <w:rsid w:val="0065504A"/>
    <w:rsid w:val="00660C9C"/>
    <w:rsid w:val="006669F2"/>
    <w:rsid w:val="0067528A"/>
    <w:rsid w:val="00676F1D"/>
    <w:rsid w:val="0067745F"/>
    <w:rsid w:val="006811A9"/>
    <w:rsid w:val="00681C29"/>
    <w:rsid w:val="00682E9F"/>
    <w:rsid w:val="006835C9"/>
    <w:rsid w:val="00690ED0"/>
    <w:rsid w:val="0069120C"/>
    <w:rsid w:val="00691713"/>
    <w:rsid w:val="00693C27"/>
    <w:rsid w:val="00694ECC"/>
    <w:rsid w:val="006A0E10"/>
    <w:rsid w:val="006A2BA3"/>
    <w:rsid w:val="006A6564"/>
    <w:rsid w:val="006B124B"/>
    <w:rsid w:val="006B1A1D"/>
    <w:rsid w:val="006B4C89"/>
    <w:rsid w:val="006B5507"/>
    <w:rsid w:val="006B74F1"/>
    <w:rsid w:val="006C0FB8"/>
    <w:rsid w:val="006C1797"/>
    <w:rsid w:val="006C49B6"/>
    <w:rsid w:val="006D190B"/>
    <w:rsid w:val="006D38F3"/>
    <w:rsid w:val="006D4428"/>
    <w:rsid w:val="006D678E"/>
    <w:rsid w:val="006E52B1"/>
    <w:rsid w:val="006E76ED"/>
    <w:rsid w:val="006F119F"/>
    <w:rsid w:val="007007BE"/>
    <w:rsid w:val="00703011"/>
    <w:rsid w:val="00712199"/>
    <w:rsid w:val="00720A8A"/>
    <w:rsid w:val="00720F94"/>
    <w:rsid w:val="007276C1"/>
    <w:rsid w:val="00731BF7"/>
    <w:rsid w:val="00733235"/>
    <w:rsid w:val="00740B88"/>
    <w:rsid w:val="00742EE5"/>
    <w:rsid w:val="0074565D"/>
    <w:rsid w:val="00750028"/>
    <w:rsid w:val="00750F16"/>
    <w:rsid w:val="00751446"/>
    <w:rsid w:val="00752FB3"/>
    <w:rsid w:val="007532A7"/>
    <w:rsid w:val="00754301"/>
    <w:rsid w:val="007610CC"/>
    <w:rsid w:val="007670CD"/>
    <w:rsid w:val="00772942"/>
    <w:rsid w:val="0078379D"/>
    <w:rsid w:val="00787F1C"/>
    <w:rsid w:val="00791953"/>
    <w:rsid w:val="00792FA6"/>
    <w:rsid w:val="0079526E"/>
    <w:rsid w:val="00797B22"/>
    <w:rsid w:val="007A711B"/>
    <w:rsid w:val="007B38B6"/>
    <w:rsid w:val="007B44C7"/>
    <w:rsid w:val="007C4735"/>
    <w:rsid w:val="007C4B64"/>
    <w:rsid w:val="007C56CF"/>
    <w:rsid w:val="007D15A9"/>
    <w:rsid w:val="007D1FF6"/>
    <w:rsid w:val="007D3155"/>
    <w:rsid w:val="007D4B13"/>
    <w:rsid w:val="007D4DC0"/>
    <w:rsid w:val="007F0DCC"/>
    <w:rsid w:val="00801382"/>
    <w:rsid w:val="00802D47"/>
    <w:rsid w:val="00804020"/>
    <w:rsid w:val="008066CC"/>
    <w:rsid w:val="00806770"/>
    <w:rsid w:val="0080761A"/>
    <w:rsid w:val="00807C82"/>
    <w:rsid w:val="0081596C"/>
    <w:rsid w:val="00821509"/>
    <w:rsid w:val="008263E2"/>
    <w:rsid w:val="00833DD4"/>
    <w:rsid w:val="00833FFE"/>
    <w:rsid w:val="00840B69"/>
    <w:rsid w:val="00842897"/>
    <w:rsid w:val="008448A9"/>
    <w:rsid w:val="00854343"/>
    <w:rsid w:val="00864775"/>
    <w:rsid w:val="0086659A"/>
    <w:rsid w:val="00866886"/>
    <w:rsid w:val="00866F9D"/>
    <w:rsid w:val="00870E19"/>
    <w:rsid w:val="008716DC"/>
    <w:rsid w:val="00872F49"/>
    <w:rsid w:val="00874285"/>
    <w:rsid w:val="0087567C"/>
    <w:rsid w:val="00875F1D"/>
    <w:rsid w:val="0087695D"/>
    <w:rsid w:val="0088031C"/>
    <w:rsid w:val="00882A36"/>
    <w:rsid w:val="00886E52"/>
    <w:rsid w:val="00887DEE"/>
    <w:rsid w:val="00891BFF"/>
    <w:rsid w:val="008946C6"/>
    <w:rsid w:val="00895BB1"/>
    <w:rsid w:val="00895E62"/>
    <w:rsid w:val="008B153F"/>
    <w:rsid w:val="008B19F3"/>
    <w:rsid w:val="008C1825"/>
    <w:rsid w:val="008C2EE8"/>
    <w:rsid w:val="008D29DE"/>
    <w:rsid w:val="008E5C32"/>
    <w:rsid w:val="008E6E4F"/>
    <w:rsid w:val="008E725F"/>
    <w:rsid w:val="008E7ED5"/>
    <w:rsid w:val="008F425E"/>
    <w:rsid w:val="008F60E9"/>
    <w:rsid w:val="008F6509"/>
    <w:rsid w:val="0090236A"/>
    <w:rsid w:val="009060BD"/>
    <w:rsid w:val="00912D59"/>
    <w:rsid w:val="009159E4"/>
    <w:rsid w:val="00916122"/>
    <w:rsid w:val="00922E24"/>
    <w:rsid w:val="009306AC"/>
    <w:rsid w:val="00931ACF"/>
    <w:rsid w:val="00931F7A"/>
    <w:rsid w:val="00931FD0"/>
    <w:rsid w:val="009344AF"/>
    <w:rsid w:val="009432FC"/>
    <w:rsid w:val="009441FA"/>
    <w:rsid w:val="00947C02"/>
    <w:rsid w:val="0095062A"/>
    <w:rsid w:val="00951773"/>
    <w:rsid w:val="009531E0"/>
    <w:rsid w:val="009545B8"/>
    <w:rsid w:val="0095674D"/>
    <w:rsid w:val="0095682C"/>
    <w:rsid w:val="00956DA4"/>
    <w:rsid w:val="00962B82"/>
    <w:rsid w:val="00963164"/>
    <w:rsid w:val="009654F6"/>
    <w:rsid w:val="00966774"/>
    <w:rsid w:val="009713E3"/>
    <w:rsid w:val="0097498B"/>
    <w:rsid w:val="00977FEB"/>
    <w:rsid w:val="00984B12"/>
    <w:rsid w:val="00986D0E"/>
    <w:rsid w:val="009925C3"/>
    <w:rsid w:val="00992680"/>
    <w:rsid w:val="00995E93"/>
    <w:rsid w:val="00996E70"/>
    <w:rsid w:val="009A2A6D"/>
    <w:rsid w:val="009A2D8F"/>
    <w:rsid w:val="009A3257"/>
    <w:rsid w:val="009A32CC"/>
    <w:rsid w:val="009A3826"/>
    <w:rsid w:val="009A47A4"/>
    <w:rsid w:val="009A6DB2"/>
    <w:rsid w:val="009A7260"/>
    <w:rsid w:val="009B2A24"/>
    <w:rsid w:val="009B614A"/>
    <w:rsid w:val="009B71F3"/>
    <w:rsid w:val="009C1B2E"/>
    <w:rsid w:val="009C361F"/>
    <w:rsid w:val="009C6A51"/>
    <w:rsid w:val="009C7956"/>
    <w:rsid w:val="009D0377"/>
    <w:rsid w:val="009D1C4B"/>
    <w:rsid w:val="009D2FD1"/>
    <w:rsid w:val="009D32D5"/>
    <w:rsid w:val="009D3ACA"/>
    <w:rsid w:val="009D48F9"/>
    <w:rsid w:val="009D5069"/>
    <w:rsid w:val="009D5D64"/>
    <w:rsid w:val="009D7186"/>
    <w:rsid w:val="009E753A"/>
    <w:rsid w:val="009F057C"/>
    <w:rsid w:val="009F33C5"/>
    <w:rsid w:val="009F5B54"/>
    <w:rsid w:val="009F7ED1"/>
    <w:rsid w:val="00A043A8"/>
    <w:rsid w:val="00A05274"/>
    <w:rsid w:val="00A05FF6"/>
    <w:rsid w:val="00A06788"/>
    <w:rsid w:val="00A12098"/>
    <w:rsid w:val="00A14D8C"/>
    <w:rsid w:val="00A2181D"/>
    <w:rsid w:val="00A22977"/>
    <w:rsid w:val="00A23762"/>
    <w:rsid w:val="00A269C8"/>
    <w:rsid w:val="00A30B67"/>
    <w:rsid w:val="00A3430F"/>
    <w:rsid w:val="00A3637A"/>
    <w:rsid w:val="00A4203F"/>
    <w:rsid w:val="00A43AC9"/>
    <w:rsid w:val="00A457A7"/>
    <w:rsid w:val="00A465A9"/>
    <w:rsid w:val="00A60AB3"/>
    <w:rsid w:val="00A627D7"/>
    <w:rsid w:val="00A63F2E"/>
    <w:rsid w:val="00A66BBF"/>
    <w:rsid w:val="00A66FF5"/>
    <w:rsid w:val="00A745AD"/>
    <w:rsid w:val="00A74831"/>
    <w:rsid w:val="00A74F9C"/>
    <w:rsid w:val="00A77E98"/>
    <w:rsid w:val="00A8285B"/>
    <w:rsid w:val="00A846BE"/>
    <w:rsid w:val="00A94EC5"/>
    <w:rsid w:val="00AA38A8"/>
    <w:rsid w:val="00AA40B3"/>
    <w:rsid w:val="00AB292D"/>
    <w:rsid w:val="00AB49B9"/>
    <w:rsid w:val="00AB656B"/>
    <w:rsid w:val="00AB74FD"/>
    <w:rsid w:val="00AB7809"/>
    <w:rsid w:val="00AD2197"/>
    <w:rsid w:val="00AD22A4"/>
    <w:rsid w:val="00AD38C8"/>
    <w:rsid w:val="00AE41CF"/>
    <w:rsid w:val="00AF760D"/>
    <w:rsid w:val="00B0019D"/>
    <w:rsid w:val="00B0097A"/>
    <w:rsid w:val="00B01145"/>
    <w:rsid w:val="00B01A15"/>
    <w:rsid w:val="00B02D6A"/>
    <w:rsid w:val="00B04856"/>
    <w:rsid w:val="00B0754E"/>
    <w:rsid w:val="00B1193B"/>
    <w:rsid w:val="00B17A5A"/>
    <w:rsid w:val="00B200E4"/>
    <w:rsid w:val="00B2291C"/>
    <w:rsid w:val="00B256CD"/>
    <w:rsid w:val="00B263E4"/>
    <w:rsid w:val="00B3053E"/>
    <w:rsid w:val="00B444D7"/>
    <w:rsid w:val="00B45FB0"/>
    <w:rsid w:val="00B548CE"/>
    <w:rsid w:val="00B5714B"/>
    <w:rsid w:val="00B61719"/>
    <w:rsid w:val="00B64149"/>
    <w:rsid w:val="00B65576"/>
    <w:rsid w:val="00B7100B"/>
    <w:rsid w:val="00B718A5"/>
    <w:rsid w:val="00B74172"/>
    <w:rsid w:val="00B74363"/>
    <w:rsid w:val="00B81892"/>
    <w:rsid w:val="00B82AA8"/>
    <w:rsid w:val="00B82C27"/>
    <w:rsid w:val="00B9089F"/>
    <w:rsid w:val="00B97A99"/>
    <w:rsid w:val="00BA0042"/>
    <w:rsid w:val="00BA1AA1"/>
    <w:rsid w:val="00BA3A40"/>
    <w:rsid w:val="00BA42B7"/>
    <w:rsid w:val="00BA47DD"/>
    <w:rsid w:val="00BA5B33"/>
    <w:rsid w:val="00BB3CAC"/>
    <w:rsid w:val="00BB72BF"/>
    <w:rsid w:val="00BB7E33"/>
    <w:rsid w:val="00BC25E7"/>
    <w:rsid w:val="00BC6D18"/>
    <w:rsid w:val="00BD6CC4"/>
    <w:rsid w:val="00BE208B"/>
    <w:rsid w:val="00BF0FCB"/>
    <w:rsid w:val="00BF4A43"/>
    <w:rsid w:val="00BF4BEC"/>
    <w:rsid w:val="00BF4EC1"/>
    <w:rsid w:val="00BF6988"/>
    <w:rsid w:val="00BF77C2"/>
    <w:rsid w:val="00C0274A"/>
    <w:rsid w:val="00C06B39"/>
    <w:rsid w:val="00C10FB2"/>
    <w:rsid w:val="00C21FE0"/>
    <w:rsid w:val="00C23C47"/>
    <w:rsid w:val="00C31594"/>
    <w:rsid w:val="00C3212B"/>
    <w:rsid w:val="00C33BCA"/>
    <w:rsid w:val="00C33FE1"/>
    <w:rsid w:val="00C34583"/>
    <w:rsid w:val="00C371AD"/>
    <w:rsid w:val="00C403C3"/>
    <w:rsid w:val="00C42531"/>
    <w:rsid w:val="00C45383"/>
    <w:rsid w:val="00C57DD5"/>
    <w:rsid w:val="00C615DB"/>
    <w:rsid w:val="00C655E8"/>
    <w:rsid w:val="00C65C49"/>
    <w:rsid w:val="00C67830"/>
    <w:rsid w:val="00C70511"/>
    <w:rsid w:val="00C714EF"/>
    <w:rsid w:val="00C8096E"/>
    <w:rsid w:val="00C843BC"/>
    <w:rsid w:val="00C9135D"/>
    <w:rsid w:val="00C91CA0"/>
    <w:rsid w:val="00C92FD6"/>
    <w:rsid w:val="00C957D6"/>
    <w:rsid w:val="00C97044"/>
    <w:rsid w:val="00CA28ED"/>
    <w:rsid w:val="00CA3CA8"/>
    <w:rsid w:val="00CA66D1"/>
    <w:rsid w:val="00CA7517"/>
    <w:rsid w:val="00CB19F8"/>
    <w:rsid w:val="00CB2E9B"/>
    <w:rsid w:val="00CB5252"/>
    <w:rsid w:val="00CB7E68"/>
    <w:rsid w:val="00CC1F09"/>
    <w:rsid w:val="00CC2187"/>
    <w:rsid w:val="00CC2843"/>
    <w:rsid w:val="00CC2B1B"/>
    <w:rsid w:val="00CC3106"/>
    <w:rsid w:val="00CC5030"/>
    <w:rsid w:val="00CC79D7"/>
    <w:rsid w:val="00CC7E3B"/>
    <w:rsid w:val="00CD28E9"/>
    <w:rsid w:val="00CD3930"/>
    <w:rsid w:val="00CD3BDC"/>
    <w:rsid w:val="00CD48B2"/>
    <w:rsid w:val="00CE136A"/>
    <w:rsid w:val="00CE7F6A"/>
    <w:rsid w:val="00CF4058"/>
    <w:rsid w:val="00CF4142"/>
    <w:rsid w:val="00CF44E5"/>
    <w:rsid w:val="00D003A3"/>
    <w:rsid w:val="00D07E0D"/>
    <w:rsid w:val="00D10155"/>
    <w:rsid w:val="00D10397"/>
    <w:rsid w:val="00D121FC"/>
    <w:rsid w:val="00D17339"/>
    <w:rsid w:val="00D2324F"/>
    <w:rsid w:val="00D27EB7"/>
    <w:rsid w:val="00D43486"/>
    <w:rsid w:val="00D436D3"/>
    <w:rsid w:val="00D455B7"/>
    <w:rsid w:val="00D55783"/>
    <w:rsid w:val="00D55CCA"/>
    <w:rsid w:val="00D61155"/>
    <w:rsid w:val="00D64E3B"/>
    <w:rsid w:val="00D71BFD"/>
    <w:rsid w:val="00D806C9"/>
    <w:rsid w:val="00D83467"/>
    <w:rsid w:val="00D839EA"/>
    <w:rsid w:val="00D84B99"/>
    <w:rsid w:val="00DA2500"/>
    <w:rsid w:val="00DA4765"/>
    <w:rsid w:val="00DB46B5"/>
    <w:rsid w:val="00DB769A"/>
    <w:rsid w:val="00DC0A5B"/>
    <w:rsid w:val="00DC0CC4"/>
    <w:rsid w:val="00DC11E6"/>
    <w:rsid w:val="00DC3A7D"/>
    <w:rsid w:val="00DC4107"/>
    <w:rsid w:val="00DC52B5"/>
    <w:rsid w:val="00DD2920"/>
    <w:rsid w:val="00DD2D7C"/>
    <w:rsid w:val="00DD3643"/>
    <w:rsid w:val="00DD373E"/>
    <w:rsid w:val="00DD7963"/>
    <w:rsid w:val="00DE305E"/>
    <w:rsid w:val="00DE5EDC"/>
    <w:rsid w:val="00DE7BCD"/>
    <w:rsid w:val="00DF067C"/>
    <w:rsid w:val="00DF1D86"/>
    <w:rsid w:val="00DF4D4E"/>
    <w:rsid w:val="00DF779C"/>
    <w:rsid w:val="00DF7CAD"/>
    <w:rsid w:val="00E0126A"/>
    <w:rsid w:val="00E01D74"/>
    <w:rsid w:val="00E10E07"/>
    <w:rsid w:val="00E13ACD"/>
    <w:rsid w:val="00E174BA"/>
    <w:rsid w:val="00E21052"/>
    <w:rsid w:val="00E2352B"/>
    <w:rsid w:val="00E24569"/>
    <w:rsid w:val="00E30A99"/>
    <w:rsid w:val="00E3372B"/>
    <w:rsid w:val="00E339E3"/>
    <w:rsid w:val="00E3466E"/>
    <w:rsid w:val="00E34748"/>
    <w:rsid w:val="00E35D22"/>
    <w:rsid w:val="00E35DEA"/>
    <w:rsid w:val="00E42CD5"/>
    <w:rsid w:val="00E45C14"/>
    <w:rsid w:val="00E46408"/>
    <w:rsid w:val="00E5045A"/>
    <w:rsid w:val="00E5331E"/>
    <w:rsid w:val="00E54DC0"/>
    <w:rsid w:val="00E5717A"/>
    <w:rsid w:val="00E61B60"/>
    <w:rsid w:val="00E623E1"/>
    <w:rsid w:val="00E64465"/>
    <w:rsid w:val="00E65723"/>
    <w:rsid w:val="00E67073"/>
    <w:rsid w:val="00E67919"/>
    <w:rsid w:val="00E8188A"/>
    <w:rsid w:val="00E83C01"/>
    <w:rsid w:val="00E87800"/>
    <w:rsid w:val="00E933DB"/>
    <w:rsid w:val="00E94D55"/>
    <w:rsid w:val="00E97FFD"/>
    <w:rsid w:val="00EA0D6A"/>
    <w:rsid w:val="00EA6380"/>
    <w:rsid w:val="00EB1122"/>
    <w:rsid w:val="00EB28CC"/>
    <w:rsid w:val="00EB2C7B"/>
    <w:rsid w:val="00EB6E94"/>
    <w:rsid w:val="00EC060F"/>
    <w:rsid w:val="00ED3E68"/>
    <w:rsid w:val="00ED619C"/>
    <w:rsid w:val="00EE3DDF"/>
    <w:rsid w:val="00EE4617"/>
    <w:rsid w:val="00EF438D"/>
    <w:rsid w:val="00F005D9"/>
    <w:rsid w:val="00F00B78"/>
    <w:rsid w:val="00F0759B"/>
    <w:rsid w:val="00F230BA"/>
    <w:rsid w:val="00F37E45"/>
    <w:rsid w:val="00F44665"/>
    <w:rsid w:val="00F52C27"/>
    <w:rsid w:val="00F542A6"/>
    <w:rsid w:val="00F549CE"/>
    <w:rsid w:val="00F56193"/>
    <w:rsid w:val="00F600E7"/>
    <w:rsid w:val="00F60652"/>
    <w:rsid w:val="00F652B5"/>
    <w:rsid w:val="00F7197A"/>
    <w:rsid w:val="00F71B0C"/>
    <w:rsid w:val="00F729E2"/>
    <w:rsid w:val="00F76461"/>
    <w:rsid w:val="00F81AC9"/>
    <w:rsid w:val="00F82446"/>
    <w:rsid w:val="00F82619"/>
    <w:rsid w:val="00F90E9D"/>
    <w:rsid w:val="00F967D5"/>
    <w:rsid w:val="00F9710E"/>
    <w:rsid w:val="00F97D8F"/>
    <w:rsid w:val="00FA00FF"/>
    <w:rsid w:val="00FA035A"/>
    <w:rsid w:val="00FA17C1"/>
    <w:rsid w:val="00FA2D1A"/>
    <w:rsid w:val="00FA4205"/>
    <w:rsid w:val="00FA5B5A"/>
    <w:rsid w:val="00FA7D3C"/>
    <w:rsid w:val="00FB36EE"/>
    <w:rsid w:val="00FB371B"/>
    <w:rsid w:val="00FB7645"/>
    <w:rsid w:val="00FC0E12"/>
    <w:rsid w:val="00FC2640"/>
    <w:rsid w:val="00FC3CA2"/>
    <w:rsid w:val="00FC4A37"/>
    <w:rsid w:val="00FC59EA"/>
    <w:rsid w:val="00FC71C9"/>
    <w:rsid w:val="00FD0747"/>
    <w:rsid w:val="00FD2832"/>
    <w:rsid w:val="00FD3D3D"/>
    <w:rsid w:val="00FE446C"/>
    <w:rsid w:val="00FF1A6F"/>
    <w:rsid w:val="00FF3542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4"/>
    <o:shapelayout v:ext="edit">
      <o:idmap v:ext="edit" data="1,3"/>
      <o:rules v:ext="edit">
        <o:r id="V:Rule1" type="connector" idref="#_x0000_s3380"/>
        <o:r id="V:Rule2" type="connector" idref="#_x0000_s3377"/>
        <o:r id="V:Rule3" type="connector" idref="#_x0000_s3383"/>
        <o:r id="V:Rule4" type="connector" idref="#_x0000_s3399"/>
        <o:r id="V:Rule5" type="connector" idref="#_x0000_s3242"/>
        <o:r id="V:Rule6" type="connector" idref="#_x0000_s3398"/>
        <o:r id="V:Rule7" type="connector" idref="#_x0000_s3382"/>
        <o:r id="V:Rule8" type="connector" idref="#_x0000_s3402"/>
        <o:r id="V:Rule9" type="connector" idref="#_x0000_s3381"/>
        <o:r id="V:Rule10" type="connector" idref="#_x0000_s3401"/>
        <o:r id="V:Rule11" type="connector" idref="#_x0000_s3376"/>
        <o:r id="V:Rule12" type="connector" idref="#_x0000_s3397"/>
        <o:r id="V:Rule13" type="connector" idref="#_x0000_s3378"/>
        <o:r id="V:Rule14" type="connector" idref="#_x0000_s3403"/>
        <o:r id="V:Rule15" type="connector" idref="#_x0000_s3375"/>
        <o:r id="V:Rule16" type="connector" idref="#_x0000_s3400"/>
        <o:r id="V:Rule17" type="connector" idref="#_x0000_s3395"/>
        <o:r id="V:Rule18" type="connector" idref="#_x0000_s3379"/>
      </o:rules>
    </o:shapelayout>
  </w:shapeDefaults>
  <w:decimalSymbol w:val=","/>
  <w:listSeparator w:val=";"/>
  <w15:docId w15:val="{15F22E09-E486-448B-A6B4-4E2E215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15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0C69"/>
    <w:pPr>
      <w:spacing w:before="100" w:beforeAutospacing="1" w:after="100" w:afterAutospacing="1"/>
    </w:pPr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8D29DE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D29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91CA0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5D1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7C8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5E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F2B3D-DCC0-4414-AFFA-3B792FA2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Laëtitia Touzain</cp:lastModifiedBy>
  <cp:revision>4</cp:revision>
  <cp:lastPrinted>2016-07-02T14:58:00Z</cp:lastPrinted>
  <dcterms:created xsi:type="dcterms:W3CDTF">2016-07-11T06:50:00Z</dcterms:created>
  <dcterms:modified xsi:type="dcterms:W3CDTF">2016-07-11T06:50:00Z</dcterms:modified>
</cp:coreProperties>
</file>